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38E6B" w14:textId="77777777" w:rsidR="00D66CA7" w:rsidRDefault="00D66CA7" w:rsidP="001F11C5">
      <w:pPr>
        <w:spacing w:after="0" w:line="240" w:lineRule="auto"/>
        <w:jc w:val="center"/>
        <w:rPr>
          <w:rFonts w:ascii="Arial" w:eastAsia="Times New Roman" w:hAnsi="Arial" w:cs="Arial"/>
          <w:b/>
          <w:sz w:val="24"/>
          <w:szCs w:val="24"/>
        </w:rPr>
      </w:pPr>
    </w:p>
    <w:p w14:paraId="6EA6EA40" w14:textId="4F0ABDE3" w:rsidR="001F11C5" w:rsidRPr="004D4A61" w:rsidRDefault="001F11C5" w:rsidP="001F11C5">
      <w:pPr>
        <w:spacing w:after="0" w:line="240" w:lineRule="auto"/>
        <w:jc w:val="center"/>
        <w:rPr>
          <w:rFonts w:ascii="Arial" w:eastAsia="Times New Roman" w:hAnsi="Arial" w:cs="Arial"/>
          <w:b/>
          <w:sz w:val="24"/>
          <w:szCs w:val="24"/>
        </w:rPr>
      </w:pPr>
      <w:r w:rsidRPr="004D4A61">
        <w:rPr>
          <w:rFonts w:ascii="Arial" w:eastAsia="Times New Roman" w:hAnsi="Arial" w:cs="Arial"/>
          <w:b/>
          <w:sz w:val="24"/>
          <w:szCs w:val="24"/>
        </w:rPr>
        <w:t>DVHA WHEELCHAIR ACKNOWLEDGEMENT SHEET</w:t>
      </w:r>
    </w:p>
    <w:p w14:paraId="147582AD" w14:textId="42AE2249" w:rsidR="001F11C5" w:rsidRPr="004D4A61" w:rsidRDefault="008F362E" w:rsidP="001F11C5">
      <w:pPr>
        <w:spacing w:after="0" w:line="240" w:lineRule="auto"/>
        <w:rPr>
          <w:rFonts w:ascii="Arial" w:eastAsia="Times New Roman" w:hAnsi="Arial" w:cs="Arial"/>
          <w:sz w:val="24"/>
          <w:szCs w:val="24"/>
        </w:rPr>
      </w:pPr>
      <w:r>
        <w:rPr>
          <w:rFonts w:ascii="Arial" w:eastAsia="Times New Roman" w:hAnsi="Arial" w:cs="Arial"/>
          <w:sz w:val="24"/>
          <w:szCs w:val="24"/>
        </w:rPr>
        <w:t>June</w:t>
      </w:r>
      <w:r w:rsidRPr="004D4A61">
        <w:rPr>
          <w:rFonts w:ascii="Arial" w:eastAsia="Times New Roman" w:hAnsi="Arial" w:cs="Arial"/>
          <w:sz w:val="24"/>
          <w:szCs w:val="24"/>
        </w:rPr>
        <w:t xml:space="preserve"> </w:t>
      </w:r>
      <w:r w:rsidR="00E43C95" w:rsidRPr="004D4A61">
        <w:rPr>
          <w:rFonts w:ascii="Arial" w:eastAsia="Times New Roman" w:hAnsi="Arial" w:cs="Arial"/>
          <w:sz w:val="24"/>
          <w:szCs w:val="24"/>
        </w:rPr>
        <w:t>2024</w:t>
      </w:r>
    </w:p>
    <w:p w14:paraId="7B22F033" w14:textId="77777777" w:rsidR="001F11C5" w:rsidRPr="004D4A61" w:rsidRDefault="001F11C5" w:rsidP="001F11C5">
      <w:pPr>
        <w:spacing w:after="0" w:line="240" w:lineRule="auto"/>
        <w:rPr>
          <w:rFonts w:ascii="Arial" w:eastAsia="Times New Roman" w:hAnsi="Arial" w:cs="Arial"/>
          <w:sz w:val="24"/>
          <w:szCs w:val="24"/>
        </w:rPr>
      </w:pPr>
      <w:r w:rsidRPr="004D4A61">
        <w:rPr>
          <w:rFonts w:ascii="Arial" w:eastAsia="Times New Roman" w:hAnsi="Arial" w:cs="Arial"/>
          <w:b/>
          <w:sz w:val="24"/>
          <w:szCs w:val="24"/>
        </w:rPr>
        <w:t xml:space="preserve">Vendor and Therapist Acknowledgement </w:t>
      </w:r>
      <w:r w:rsidRPr="004D4A61">
        <w:rPr>
          <w:rFonts w:ascii="Arial" w:eastAsia="Times New Roman" w:hAnsi="Arial" w:cs="Arial"/>
          <w:sz w:val="24"/>
          <w:szCs w:val="24"/>
        </w:rPr>
        <w:t>(Please initial each statement)</w:t>
      </w:r>
      <w:r w:rsidRPr="004D4A61">
        <w:rPr>
          <w:rFonts w:ascii="Arial" w:eastAsia="Times New Roman" w:hAnsi="Arial" w:cs="Arial"/>
          <w:b/>
          <w:sz w:val="24"/>
          <w:szCs w:val="24"/>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218"/>
        <w:gridCol w:w="8586"/>
      </w:tblGrid>
      <w:tr w:rsidR="001F11C5" w:rsidRPr="00D66CA7" w14:paraId="55826CFD" w14:textId="77777777" w:rsidTr="004D4A61">
        <w:tc>
          <w:tcPr>
            <w:tcW w:w="459" w:type="pct"/>
            <w:tcBorders>
              <w:top w:val="single" w:sz="4" w:space="0" w:color="auto"/>
              <w:left w:val="single" w:sz="4" w:space="0" w:color="auto"/>
              <w:bottom w:val="single" w:sz="4" w:space="0" w:color="auto"/>
              <w:right w:val="single" w:sz="4" w:space="0" w:color="auto"/>
            </w:tcBorders>
          </w:tcPr>
          <w:p w14:paraId="0665CE11" w14:textId="77777777" w:rsidR="001F11C5" w:rsidRPr="004D4A61" w:rsidRDefault="001F11C5" w:rsidP="006C6E5A">
            <w:pPr>
              <w:spacing w:after="0" w:line="240" w:lineRule="auto"/>
              <w:jc w:val="center"/>
              <w:rPr>
                <w:rFonts w:ascii="Arial" w:eastAsia="Times New Roman" w:hAnsi="Arial" w:cs="Arial"/>
                <w:sz w:val="24"/>
                <w:szCs w:val="24"/>
              </w:rPr>
            </w:pPr>
            <w:r w:rsidRPr="004D4A61">
              <w:rPr>
                <w:rFonts w:ascii="Arial" w:eastAsia="Times New Roman" w:hAnsi="Arial" w:cs="Arial"/>
                <w:sz w:val="24"/>
                <w:szCs w:val="24"/>
              </w:rPr>
              <w:t>Vendor</w:t>
            </w:r>
          </w:p>
        </w:tc>
        <w:tc>
          <w:tcPr>
            <w:tcW w:w="564" w:type="pct"/>
            <w:tcBorders>
              <w:top w:val="single" w:sz="4" w:space="0" w:color="auto"/>
              <w:left w:val="single" w:sz="4" w:space="0" w:color="auto"/>
              <w:bottom w:val="single" w:sz="4" w:space="0" w:color="auto"/>
              <w:right w:val="single" w:sz="4" w:space="0" w:color="auto"/>
            </w:tcBorders>
          </w:tcPr>
          <w:p w14:paraId="0A9F0745" w14:textId="77777777" w:rsidR="001F11C5" w:rsidRPr="004D4A61" w:rsidRDefault="001F11C5" w:rsidP="006C6E5A">
            <w:pPr>
              <w:spacing w:after="0" w:line="240" w:lineRule="auto"/>
              <w:jc w:val="center"/>
              <w:rPr>
                <w:rFonts w:ascii="Arial" w:eastAsia="Times New Roman" w:hAnsi="Arial" w:cs="Arial"/>
                <w:sz w:val="24"/>
                <w:szCs w:val="24"/>
              </w:rPr>
            </w:pPr>
            <w:r w:rsidRPr="004D4A61">
              <w:rPr>
                <w:rFonts w:ascii="Arial" w:eastAsia="Times New Roman" w:hAnsi="Arial" w:cs="Arial"/>
                <w:sz w:val="24"/>
                <w:szCs w:val="24"/>
              </w:rPr>
              <w:t>Therapist</w:t>
            </w:r>
          </w:p>
        </w:tc>
        <w:tc>
          <w:tcPr>
            <w:tcW w:w="3978" w:type="pct"/>
            <w:tcBorders>
              <w:top w:val="single" w:sz="4" w:space="0" w:color="auto"/>
              <w:left w:val="single" w:sz="4" w:space="0" w:color="auto"/>
              <w:bottom w:val="single" w:sz="4" w:space="0" w:color="auto"/>
              <w:right w:val="single" w:sz="4" w:space="0" w:color="auto"/>
            </w:tcBorders>
          </w:tcPr>
          <w:p w14:paraId="11E6922C" w14:textId="77777777" w:rsidR="001F11C5" w:rsidRPr="004D4A61" w:rsidRDefault="001F11C5" w:rsidP="006C6E5A">
            <w:pPr>
              <w:spacing w:after="0" w:line="240" w:lineRule="auto"/>
              <w:rPr>
                <w:rFonts w:ascii="Arial" w:eastAsia="Times New Roman" w:hAnsi="Arial" w:cs="Arial"/>
                <w:sz w:val="24"/>
                <w:szCs w:val="24"/>
              </w:rPr>
            </w:pPr>
          </w:p>
        </w:tc>
      </w:tr>
      <w:tr w:rsidR="001F11C5" w:rsidRPr="00D66CA7" w14:paraId="7B26B7E5" w14:textId="77777777" w:rsidTr="004D4A61">
        <w:tc>
          <w:tcPr>
            <w:tcW w:w="459" w:type="pct"/>
            <w:tcBorders>
              <w:top w:val="single" w:sz="4" w:space="0" w:color="auto"/>
              <w:left w:val="single" w:sz="4" w:space="0" w:color="auto"/>
              <w:bottom w:val="single" w:sz="4" w:space="0" w:color="auto"/>
              <w:right w:val="single" w:sz="4" w:space="0" w:color="auto"/>
            </w:tcBorders>
          </w:tcPr>
          <w:p w14:paraId="079BF8EF" w14:textId="77777777" w:rsidR="001F11C5" w:rsidRPr="004D4A61" w:rsidRDefault="001F11C5" w:rsidP="006C6E5A">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05A9A632" w14:textId="77777777" w:rsidR="001F11C5" w:rsidRPr="004D4A61" w:rsidRDefault="001F11C5" w:rsidP="006C6E5A">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58597693" w14:textId="36186DDB" w:rsidR="001F11C5" w:rsidRPr="004D4A61" w:rsidRDefault="001F11C5" w:rsidP="006C6E5A">
            <w:pPr>
              <w:spacing w:after="0" w:line="240" w:lineRule="auto"/>
              <w:rPr>
                <w:rFonts w:ascii="Arial" w:eastAsia="Times New Roman" w:hAnsi="Arial" w:cs="Arial"/>
                <w:b/>
                <w:sz w:val="24"/>
                <w:szCs w:val="24"/>
              </w:rPr>
            </w:pPr>
            <w:r w:rsidRPr="004D4A61">
              <w:rPr>
                <w:rFonts w:ascii="Arial" w:eastAsia="Times New Roman" w:hAnsi="Arial" w:cs="Arial"/>
                <w:sz w:val="24"/>
                <w:szCs w:val="24"/>
              </w:rPr>
              <w:t xml:space="preserve">I have researched, and have not found, any less costly wheelchairs or components that would </w:t>
            </w:r>
            <w:r w:rsidR="00095370" w:rsidRPr="004D4A61">
              <w:rPr>
                <w:rFonts w:ascii="Arial" w:eastAsia="Times New Roman" w:hAnsi="Arial" w:cs="Arial"/>
                <w:sz w:val="24"/>
                <w:szCs w:val="24"/>
              </w:rPr>
              <w:t>meet</w:t>
            </w:r>
            <w:r w:rsidRPr="004D4A61">
              <w:rPr>
                <w:rFonts w:ascii="Arial" w:eastAsia="Times New Roman" w:hAnsi="Arial" w:cs="Arial"/>
                <w:sz w:val="24"/>
                <w:szCs w:val="24"/>
              </w:rPr>
              <w:t xml:space="preserve"> the </w:t>
            </w:r>
            <w:proofErr w:type="gramStart"/>
            <w:r w:rsidR="00095370" w:rsidRPr="004D4A61">
              <w:rPr>
                <w:rFonts w:ascii="Arial" w:eastAsia="Times New Roman" w:hAnsi="Arial" w:cs="Arial"/>
                <w:sz w:val="24"/>
                <w:szCs w:val="24"/>
              </w:rPr>
              <w:t>member’s</w:t>
            </w:r>
            <w:proofErr w:type="gramEnd"/>
            <w:r w:rsidR="00095370" w:rsidRPr="004D4A61">
              <w:rPr>
                <w:rFonts w:ascii="Arial" w:eastAsia="Times New Roman" w:hAnsi="Arial" w:cs="Arial"/>
                <w:sz w:val="24"/>
                <w:szCs w:val="24"/>
              </w:rPr>
              <w:t xml:space="preserve"> </w:t>
            </w:r>
            <w:r w:rsidRPr="004D4A61">
              <w:rPr>
                <w:rFonts w:ascii="Arial" w:eastAsia="Times New Roman" w:hAnsi="Arial" w:cs="Arial"/>
                <w:sz w:val="24"/>
                <w:szCs w:val="24"/>
              </w:rPr>
              <w:t xml:space="preserve">medical needs at this time. Any components from the </w:t>
            </w:r>
            <w:r w:rsidR="00095370" w:rsidRPr="004D4A61">
              <w:rPr>
                <w:rFonts w:ascii="Arial" w:eastAsia="Times New Roman" w:hAnsi="Arial" w:cs="Arial"/>
                <w:sz w:val="24"/>
                <w:szCs w:val="24"/>
              </w:rPr>
              <w:t xml:space="preserve">member’s </w:t>
            </w:r>
            <w:r w:rsidRPr="004D4A61">
              <w:rPr>
                <w:rFonts w:ascii="Arial" w:eastAsia="Times New Roman" w:hAnsi="Arial" w:cs="Arial"/>
                <w:sz w:val="24"/>
                <w:szCs w:val="24"/>
              </w:rPr>
              <w:t>current wheelchair that can be utilized will be placed on the new wheelchair.</w:t>
            </w:r>
          </w:p>
        </w:tc>
      </w:tr>
      <w:tr w:rsidR="001F11C5" w:rsidRPr="00D66CA7" w14:paraId="0F15F028" w14:textId="77777777" w:rsidTr="004D4A61">
        <w:tc>
          <w:tcPr>
            <w:tcW w:w="459" w:type="pct"/>
            <w:tcBorders>
              <w:top w:val="single" w:sz="4" w:space="0" w:color="auto"/>
              <w:left w:val="single" w:sz="4" w:space="0" w:color="auto"/>
              <w:bottom w:val="single" w:sz="4" w:space="0" w:color="auto"/>
              <w:right w:val="single" w:sz="4" w:space="0" w:color="auto"/>
            </w:tcBorders>
          </w:tcPr>
          <w:p w14:paraId="1769CBDF" w14:textId="77777777" w:rsidR="001F11C5" w:rsidRPr="004D4A61" w:rsidRDefault="001F11C5" w:rsidP="006C6E5A">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50BEF145" w14:textId="77777777" w:rsidR="001F11C5" w:rsidRPr="004D4A61" w:rsidRDefault="001F11C5" w:rsidP="006C6E5A">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483AB3F1" w14:textId="7D99AC95"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have explained to the </w:t>
            </w:r>
            <w:r w:rsidR="00095370" w:rsidRPr="004D4A61">
              <w:rPr>
                <w:rFonts w:ascii="Arial" w:eastAsia="Times New Roman" w:hAnsi="Arial" w:cs="Arial"/>
                <w:sz w:val="24"/>
                <w:szCs w:val="24"/>
              </w:rPr>
              <w:t>member</w:t>
            </w:r>
            <w:r w:rsidR="00A71928" w:rsidRPr="004D4A61">
              <w:rPr>
                <w:rFonts w:ascii="Arial" w:eastAsia="Times New Roman" w:hAnsi="Arial" w:cs="Arial"/>
                <w:sz w:val="24"/>
                <w:szCs w:val="24"/>
              </w:rPr>
              <w:t>/caregivers</w:t>
            </w:r>
            <w:r w:rsidRPr="004D4A61">
              <w:rPr>
                <w:rFonts w:ascii="Arial" w:eastAsia="Times New Roman" w:hAnsi="Arial" w:cs="Arial"/>
                <w:sz w:val="24"/>
                <w:szCs w:val="24"/>
              </w:rPr>
              <w:t xml:space="preserve"> that, should any defects develop in the device, the </w:t>
            </w:r>
            <w:r w:rsidR="00E43C95" w:rsidRPr="004D4A61">
              <w:rPr>
                <w:rFonts w:ascii="Arial" w:eastAsia="Times New Roman" w:hAnsi="Arial" w:cs="Arial"/>
                <w:sz w:val="24"/>
                <w:szCs w:val="24"/>
              </w:rPr>
              <w:t xml:space="preserve">member </w:t>
            </w:r>
            <w:r w:rsidRPr="004D4A61">
              <w:rPr>
                <w:rFonts w:ascii="Arial" w:eastAsia="Times New Roman" w:hAnsi="Arial" w:cs="Arial"/>
                <w:sz w:val="24"/>
                <w:szCs w:val="24"/>
              </w:rPr>
              <w:t>must report the defects to the vendor.</w:t>
            </w:r>
          </w:p>
        </w:tc>
      </w:tr>
      <w:tr w:rsidR="001F11C5" w:rsidRPr="00D66CA7" w14:paraId="3DC3623B" w14:textId="77777777" w:rsidTr="004D4A61">
        <w:tc>
          <w:tcPr>
            <w:tcW w:w="459" w:type="pct"/>
            <w:tcBorders>
              <w:top w:val="single" w:sz="4" w:space="0" w:color="auto"/>
              <w:left w:val="single" w:sz="4" w:space="0" w:color="auto"/>
              <w:bottom w:val="single" w:sz="4" w:space="0" w:color="auto"/>
              <w:right w:val="single" w:sz="4" w:space="0" w:color="auto"/>
            </w:tcBorders>
          </w:tcPr>
          <w:p w14:paraId="57AAEC92" w14:textId="77777777" w:rsidR="001F11C5" w:rsidRPr="004D4A61" w:rsidRDefault="001F11C5" w:rsidP="006C6E5A">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5342862A" w14:textId="77777777" w:rsidR="001F11C5" w:rsidRPr="004D4A61" w:rsidRDefault="001F11C5" w:rsidP="006C6E5A">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3A21CD07" w14:textId="0B7ECE76" w:rsidR="001F11C5" w:rsidRPr="004D4A61" w:rsidRDefault="001F11C5" w:rsidP="006C6E5A">
            <w:pPr>
              <w:spacing w:after="0" w:line="240" w:lineRule="auto"/>
              <w:rPr>
                <w:rFonts w:ascii="Arial" w:eastAsia="Times New Roman" w:hAnsi="Arial" w:cs="Arial"/>
                <w:b/>
                <w:sz w:val="24"/>
                <w:szCs w:val="24"/>
              </w:rPr>
            </w:pPr>
            <w:r w:rsidRPr="004D4A61">
              <w:rPr>
                <w:rFonts w:ascii="Arial" w:eastAsia="Times New Roman" w:hAnsi="Arial" w:cs="Arial"/>
                <w:sz w:val="24"/>
                <w:szCs w:val="24"/>
              </w:rPr>
              <w:t xml:space="preserve">I have explained to the </w:t>
            </w:r>
            <w:r w:rsidR="00095370" w:rsidRPr="004D4A61">
              <w:rPr>
                <w:rFonts w:ascii="Arial" w:eastAsia="Times New Roman" w:hAnsi="Arial" w:cs="Arial"/>
                <w:sz w:val="24"/>
                <w:szCs w:val="24"/>
              </w:rPr>
              <w:t>member</w:t>
            </w:r>
            <w:r w:rsidR="00A71928" w:rsidRPr="004D4A61">
              <w:rPr>
                <w:rFonts w:ascii="Arial" w:eastAsia="Times New Roman" w:hAnsi="Arial" w:cs="Arial"/>
                <w:sz w:val="24"/>
                <w:szCs w:val="24"/>
              </w:rPr>
              <w:t xml:space="preserve">/caregivers </w:t>
            </w:r>
            <w:r w:rsidRPr="004D4A61">
              <w:rPr>
                <w:rFonts w:ascii="Arial" w:eastAsia="Times New Roman" w:hAnsi="Arial" w:cs="Arial"/>
                <w:sz w:val="24"/>
                <w:szCs w:val="24"/>
              </w:rPr>
              <w:t xml:space="preserve">that the expectation is that this wheelchair will last for at least 5 years and should be treated so that it will last for at least 5 years. If there is a change in the </w:t>
            </w:r>
            <w:r w:rsidR="00095370" w:rsidRPr="004D4A61">
              <w:rPr>
                <w:rFonts w:ascii="Arial" w:eastAsia="Times New Roman" w:hAnsi="Arial" w:cs="Arial"/>
                <w:sz w:val="24"/>
                <w:szCs w:val="24"/>
              </w:rPr>
              <w:t xml:space="preserve">member’s </w:t>
            </w:r>
            <w:r w:rsidRPr="004D4A61">
              <w:rPr>
                <w:rFonts w:ascii="Arial" w:eastAsia="Times New Roman" w:hAnsi="Arial" w:cs="Arial"/>
                <w:sz w:val="24"/>
                <w:szCs w:val="24"/>
              </w:rPr>
              <w:t xml:space="preserve">size and/or medical condition, consideration can be given to coverage of wheelchair/components sooner than 5 years. I have explained that Medicaid covers the cost of medically necessary modifications, </w:t>
            </w:r>
            <w:r w:rsidR="00E43C95" w:rsidRPr="004D4A61">
              <w:rPr>
                <w:rFonts w:ascii="Arial" w:eastAsia="Times New Roman" w:hAnsi="Arial" w:cs="Arial"/>
                <w:sz w:val="24"/>
                <w:szCs w:val="24"/>
              </w:rPr>
              <w:t>maintenance,</w:t>
            </w:r>
            <w:r w:rsidRPr="004D4A61">
              <w:rPr>
                <w:rFonts w:ascii="Arial" w:eastAsia="Times New Roman" w:hAnsi="Arial" w:cs="Arial"/>
                <w:sz w:val="24"/>
                <w:szCs w:val="24"/>
              </w:rPr>
              <w:t xml:space="preserve"> and repairs so that the device will continue to operate properly and safely for at least 5 years.</w:t>
            </w:r>
          </w:p>
        </w:tc>
      </w:tr>
      <w:tr w:rsidR="001F11C5" w:rsidRPr="00D66CA7" w14:paraId="715593BA" w14:textId="77777777" w:rsidTr="004D4A61">
        <w:tc>
          <w:tcPr>
            <w:tcW w:w="459" w:type="pct"/>
            <w:tcBorders>
              <w:top w:val="single" w:sz="4" w:space="0" w:color="auto"/>
              <w:left w:val="single" w:sz="4" w:space="0" w:color="auto"/>
              <w:bottom w:val="single" w:sz="4" w:space="0" w:color="auto"/>
              <w:right w:val="single" w:sz="4" w:space="0" w:color="auto"/>
            </w:tcBorders>
          </w:tcPr>
          <w:p w14:paraId="0B9C3F5D" w14:textId="77777777" w:rsidR="001F11C5" w:rsidRPr="004D4A61" w:rsidRDefault="001F11C5" w:rsidP="006C6E5A">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043782AB" w14:textId="77777777" w:rsidR="001F11C5" w:rsidRPr="004D4A61" w:rsidRDefault="001F11C5" w:rsidP="006C6E5A">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609C9038" w14:textId="1E7D3F31"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have explained to the </w:t>
            </w:r>
            <w:proofErr w:type="gramStart"/>
            <w:r w:rsidR="00095370" w:rsidRPr="004D4A61">
              <w:rPr>
                <w:rFonts w:ascii="Arial" w:eastAsia="Times New Roman" w:hAnsi="Arial" w:cs="Arial"/>
                <w:sz w:val="24"/>
                <w:szCs w:val="24"/>
              </w:rPr>
              <w:t>member</w:t>
            </w:r>
            <w:proofErr w:type="gramEnd"/>
            <w:r w:rsidRPr="004D4A61">
              <w:rPr>
                <w:rFonts w:ascii="Arial" w:eastAsia="Times New Roman" w:hAnsi="Arial" w:cs="Arial"/>
                <w:sz w:val="24"/>
                <w:szCs w:val="24"/>
              </w:rPr>
              <w:t>/caregivers how to keep the wheelchair clean and functioning properly. If it is a powered device, I have explained how to properly place and use the charger.</w:t>
            </w:r>
          </w:p>
        </w:tc>
      </w:tr>
      <w:tr w:rsidR="001F11C5" w:rsidRPr="00D66CA7" w14:paraId="43436D3F" w14:textId="77777777" w:rsidTr="004D4A61">
        <w:tc>
          <w:tcPr>
            <w:tcW w:w="459" w:type="pct"/>
            <w:tcBorders>
              <w:top w:val="single" w:sz="4" w:space="0" w:color="auto"/>
              <w:left w:val="single" w:sz="4" w:space="0" w:color="auto"/>
              <w:bottom w:val="single" w:sz="4" w:space="0" w:color="auto"/>
              <w:right w:val="single" w:sz="4" w:space="0" w:color="auto"/>
            </w:tcBorders>
          </w:tcPr>
          <w:p w14:paraId="7B11292C" w14:textId="77777777" w:rsidR="001F11C5" w:rsidRPr="004D4A61" w:rsidRDefault="001F11C5" w:rsidP="006C6E5A">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5C657EAF" w14:textId="77777777" w:rsidR="001F11C5" w:rsidRPr="004D4A61" w:rsidRDefault="001F11C5" w:rsidP="006C6E5A">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3CB9E999" w14:textId="53B2AD46"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have instructed the </w:t>
            </w:r>
            <w:r w:rsidR="00095370" w:rsidRPr="004D4A61">
              <w:rPr>
                <w:rFonts w:ascii="Arial" w:eastAsia="Times New Roman" w:hAnsi="Arial" w:cs="Arial"/>
                <w:sz w:val="24"/>
                <w:szCs w:val="24"/>
              </w:rPr>
              <w:t>member</w:t>
            </w:r>
            <w:r w:rsidRPr="004D4A61">
              <w:rPr>
                <w:rFonts w:ascii="Arial" w:eastAsia="Times New Roman" w:hAnsi="Arial" w:cs="Arial"/>
                <w:sz w:val="24"/>
                <w:szCs w:val="24"/>
              </w:rPr>
              <w:t>/caregivers on safe home and vehicle entry and exit with the wheelchair</w:t>
            </w:r>
            <w:r w:rsidR="00095370" w:rsidRPr="004D4A61">
              <w:rPr>
                <w:rFonts w:ascii="Arial" w:eastAsia="Times New Roman" w:hAnsi="Arial" w:cs="Arial"/>
                <w:sz w:val="24"/>
                <w:szCs w:val="24"/>
              </w:rPr>
              <w:t>.</w:t>
            </w:r>
            <w:r w:rsidRPr="004D4A61">
              <w:rPr>
                <w:rFonts w:ascii="Arial" w:eastAsia="Times New Roman" w:hAnsi="Arial" w:cs="Arial"/>
                <w:sz w:val="24"/>
                <w:szCs w:val="24"/>
              </w:rPr>
              <w:t xml:space="preserve"> </w:t>
            </w:r>
          </w:p>
        </w:tc>
      </w:tr>
      <w:tr w:rsidR="001F11C5" w:rsidRPr="00D66CA7" w14:paraId="576887ED" w14:textId="77777777" w:rsidTr="004D4A61">
        <w:tc>
          <w:tcPr>
            <w:tcW w:w="459" w:type="pct"/>
            <w:tcBorders>
              <w:top w:val="single" w:sz="4" w:space="0" w:color="auto"/>
              <w:left w:val="single" w:sz="4" w:space="0" w:color="auto"/>
              <w:bottom w:val="single" w:sz="4" w:space="0" w:color="auto"/>
              <w:right w:val="single" w:sz="4" w:space="0" w:color="auto"/>
            </w:tcBorders>
          </w:tcPr>
          <w:p w14:paraId="0CC2DB7D" w14:textId="77777777" w:rsidR="001F11C5" w:rsidRPr="004D4A61" w:rsidRDefault="001F11C5" w:rsidP="006C6E5A">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2A6AF678" w14:textId="77777777" w:rsidR="001F11C5" w:rsidRPr="004D4A61" w:rsidRDefault="001F11C5" w:rsidP="006C6E5A">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647E2BF0" w14:textId="2A06A080"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have explained to the </w:t>
            </w:r>
            <w:r w:rsidR="00095370" w:rsidRPr="004D4A61">
              <w:rPr>
                <w:rFonts w:ascii="Arial" w:eastAsia="Times New Roman" w:hAnsi="Arial" w:cs="Arial"/>
                <w:sz w:val="24"/>
                <w:szCs w:val="24"/>
              </w:rPr>
              <w:t>member</w:t>
            </w:r>
            <w:r w:rsidRPr="004D4A61">
              <w:rPr>
                <w:rFonts w:ascii="Arial" w:eastAsia="Times New Roman" w:hAnsi="Arial" w:cs="Arial"/>
                <w:sz w:val="24"/>
                <w:szCs w:val="24"/>
              </w:rPr>
              <w:t>/</w:t>
            </w:r>
            <w:proofErr w:type="gramStart"/>
            <w:r w:rsidRPr="004D4A61">
              <w:rPr>
                <w:rFonts w:ascii="Arial" w:eastAsia="Times New Roman" w:hAnsi="Arial" w:cs="Arial"/>
                <w:sz w:val="24"/>
                <w:szCs w:val="24"/>
              </w:rPr>
              <w:t>caregivers</w:t>
            </w:r>
            <w:proofErr w:type="gramEnd"/>
            <w:r w:rsidRPr="004D4A61">
              <w:rPr>
                <w:rFonts w:ascii="Arial" w:eastAsia="Times New Roman" w:hAnsi="Arial" w:cs="Arial"/>
                <w:sz w:val="24"/>
                <w:szCs w:val="24"/>
              </w:rPr>
              <w:t xml:space="preserve"> proper safe operation of the wheelchair</w:t>
            </w:r>
            <w:r w:rsidR="00095370" w:rsidRPr="004D4A61">
              <w:rPr>
                <w:rFonts w:ascii="Arial" w:eastAsia="Times New Roman" w:hAnsi="Arial" w:cs="Arial"/>
                <w:sz w:val="24"/>
                <w:szCs w:val="24"/>
              </w:rPr>
              <w:t>.</w:t>
            </w:r>
          </w:p>
        </w:tc>
      </w:tr>
      <w:tr w:rsidR="001F11C5" w:rsidRPr="00D66CA7" w14:paraId="7076F41F" w14:textId="77777777" w:rsidTr="004D4A61">
        <w:tc>
          <w:tcPr>
            <w:tcW w:w="459" w:type="pct"/>
            <w:tcBorders>
              <w:top w:val="single" w:sz="4" w:space="0" w:color="auto"/>
              <w:left w:val="single" w:sz="4" w:space="0" w:color="auto"/>
              <w:bottom w:val="single" w:sz="4" w:space="0" w:color="auto"/>
              <w:right w:val="single" w:sz="4" w:space="0" w:color="auto"/>
            </w:tcBorders>
          </w:tcPr>
          <w:p w14:paraId="603384F5" w14:textId="77777777" w:rsidR="001F11C5" w:rsidRPr="004D4A61" w:rsidRDefault="001F11C5" w:rsidP="006C6E5A">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3380A07E" w14:textId="77777777" w:rsidR="001F11C5" w:rsidRPr="004D4A61" w:rsidRDefault="001F11C5" w:rsidP="006C6E5A">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6899D46B" w14:textId="4453F60F" w:rsidR="001F11C5" w:rsidRPr="004D4A61" w:rsidRDefault="001F11C5" w:rsidP="006C6E5A">
            <w:pPr>
              <w:spacing w:after="0" w:line="240" w:lineRule="auto"/>
              <w:rPr>
                <w:rFonts w:ascii="Arial" w:eastAsia="Times New Roman" w:hAnsi="Arial" w:cs="Arial"/>
                <w:b/>
                <w:sz w:val="24"/>
                <w:szCs w:val="24"/>
              </w:rPr>
            </w:pPr>
            <w:r w:rsidRPr="004D4A61">
              <w:rPr>
                <w:rFonts w:ascii="Arial" w:eastAsia="Times New Roman" w:hAnsi="Arial" w:cs="Arial"/>
                <w:sz w:val="24"/>
                <w:szCs w:val="24"/>
              </w:rPr>
              <w:t xml:space="preserve">I have explained to the </w:t>
            </w:r>
            <w:r w:rsidR="00095370" w:rsidRPr="004D4A61">
              <w:rPr>
                <w:rFonts w:ascii="Arial" w:eastAsia="Times New Roman" w:hAnsi="Arial" w:cs="Arial"/>
                <w:sz w:val="24"/>
                <w:szCs w:val="24"/>
              </w:rPr>
              <w:t>member</w:t>
            </w:r>
            <w:r w:rsidR="00A71928" w:rsidRPr="004D4A61">
              <w:rPr>
                <w:rFonts w:ascii="Arial" w:eastAsia="Times New Roman" w:hAnsi="Arial" w:cs="Arial"/>
                <w:sz w:val="24"/>
                <w:szCs w:val="24"/>
              </w:rPr>
              <w:t xml:space="preserve">/caregivers </w:t>
            </w:r>
            <w:r w:rsidRPr="004D4A61">
              <w:rPr>
                <w:rFonts w:ascii="Arial" w:eastAsia="Times New Roman" w:hAnsi="Arial" w:cs="Arial"/>
                <w:sz w:val="24"/>
                <w:szCs w:val="24"/>
              </w:rPr>
              <w:t xml:space="preserve">that should the chair no longer fit or no longer be </w:t>
            </w:r>
            <w:proofErr w:type="gramStart"/>
            <w:r w:rsidRPr="004D4A61">
              <w:rPr>
                <w:rFonts w:ascii="Arial" w:eastAsia="Times New Roman" w:hAnsi="Arial" w:cs="Arial"/>
                <w:sz w:val="24"/>
                <w:szCs w:val="24"/>
              </w:rPr>
              <w:t>needed,</w:t>
            </w:r>
            <w:proofErr w:type="gramEnd"/>
            <w:r w:rsidRPr="004D4A61">
              <w:rPr>
                <w:rFonts w:ascii="Arial" w:eastAsia="Times New Roman" w:hAnsi="Arial" w:cs="Arial"/>
                <w:sz w:val="24"/>
                <w:szCs w:val="24"/>
              </w:rPr>
              <w:t xml:space="preserve"> it is the property of Medicaid and should be returned to Medicaid and to call the phone number on the sticker that has been placed on the device.</w:t>
            </w:r>
          </w:p>
        </w:tc>
      </w:tr>
      <w:tr w:rsidR="001F11C5" w:rsidRPr="00D66CA7" w14:paraId="1AB6E43A" w14:textId="77777777" w:rsidTr="004D4A61">
        <w:tc>
          <w:tcPr>
            <w:tcW w:w="459" w:type="pct"/>
            <w:tcBorders>
              <w:top w:val="single" w:sz="4" w:space="0" w:color="auto"/>
              <w:left w:val="single" w:sz="4" w:space="0" w:color="auto"/>
              <w:bottom w:val="single" w:sz="4" w:space="0" w:color="auto"/>
              <w:right w:val="single" w:sz="4" w:space="0" w:color="auto"/>
            </w:tcBorders>
          </w:tcPr>
          <w:p w14:paraId="1E802EA4" w14:textId="77777777" w:rsidR="001F11C5" w:rsidRPr="004D4A61" w:rsidRDefault="001F11C5" w:rsidP="006C6E5A">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368A1A47" w14:textId="77777777" w:rsidR="001F11C5" w:rsidRPr="004D4A61" w:rsidRDefault="001F11C5" w:rsidP="006C6E5A">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6B1EE152" w14:textId="574D60A7"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have explained to the </w:t>
            </w:r>
            <w:r w:rsidR="00095370" w:rsidRPr="004D4A61">
              <w:rPr>
                <w:rFonts w:ascii="Arial" w:eastAsia="Times New Roman" w:hAnsi="Arial" w:cs="Arial"/>
                <w:sz w:val="24"/>
                <w:szCs w:val="24"/>
              </w:rPr>
              <w:t>member</w:t>
            </w:r>
            <w:r w:rsidR="00170654" w:rsidRPr="004D4A61">
              <w:rPr>
                <w:rFonts w:ascii="Arial" w:eastAsia="Times New Roman" w:hAnsi="Arial" w:cs="Arial"/>
                <w:sz w:val="24"/>
                <w:szCs w:val="24"/>
              </w:rPr>
              <w:t xml:space="preserve">/caregivers </w:t>
            </w:r>
            <w:r w:rsidRPr="004D4A61">
              <w:rPr>
                <w:rFonts w:ascii="Arial" w:eastAsia="Times New Roman" w:hAnsi="Arial" w:cs="Arial"/>
                <w:sz w:val="24"/>
                <w:szCs w:val="24"/>
              </w:rPr>
              <w:t>that, should the device be lost or stolen, a police report must be submitted with any request for replacement of the device.</w:t>
            </w:r>
          </w:p>
        </w:tc>
      </w:tr>
      <w:tr w:rsidR="00E43C95" w:rsidRPr="00D66CA7" w14:paraId="49787314" w14:textId="77777777" w:rsidTr="004D4A61">
        <w:tc>
          <w:tcPr>
            <w:tcW w:w="459" w:type="pct"/>
            <w:tcBorders>
              <w:top w:val="single" w:sz="4" w:space="0" w:color="auto"/>
              <w:left w:val="single" w:sz="4" w:space="0" w:color="auto"/>
              <w:bottom w:val="single" w:sz="4" w:space="0" w:color="auto"/>
              <w:right w:val="single" w:sz="4" w:space="0" w:color="auto"/>
            </w:tcBorders>
          </w:tcPr>
          <w:p w14:paraId="273D6B4C" w14:textId="77777777" w:rsidR="00E43C95" w:rsidRPr="004D4A61" w:rsidRDefault="00E43C95" w:rsidP="006C6E5A">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7A4A157A" w14:textId="77777777" w:rsidR="00E43C95" w:rsidRPr="004D4A61" w:rsidRDefault="00E43C95" w:rsidP="006C6E5A">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0726E57B" w14:textId="6E916362" w:rsidR="00E43C95" w:rsidRPr="004D4A61" w:rsidRDefault="00E43C9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I have explained to the member/caregivers that the device must be stored in a location that is safe from weather damage, pest damage, and safe from loss from theft.</w:t>
            </w:r>
          </w:p>
        </w:tc>
      </w:tr>
      <w:tr w:rsidR="00A71928" w:rsidRPr="00D66CA7" w14:paraId="06DCC3D0" w14:textId="77777777" w:rsidTr="004D4A61">
        <w:tc>
          <w:tcPr>
            <w:tcW w:w="459" w:type="pct"/>
            <w:tcBorders>
              <w:top w:val="single" w:sz="4" w:space="0" w:color="auto"/>
              <w:left w:val="single" w:sz="4" w:space="0" w:color="auto"/>
              <w:bottom w:val="single" w:sz="4" w:space="0" w:color="auto"/>
              <w:right w:val="single" w:sz="4" w:space="0" w:color="auto"/>
            </w:tcBorders>
          </w:tcPr>
          <w:p w14:paraId="07872849" w14:textId="77777777" w:rsidR="00A71928" w:rsidRPr="004D4A61" w:rsidRDefault="00A71928" w:rsidP="00A71928">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67212E3E" w14:textId="77777777" w:rsidR="00A71928" w:rsidRPr="004D4A61" w:rsidRDefault="00A71928" w:rsidP="00A71928">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7EF7E36D" w14:textId="541A2E16" w:rsidR="00A71928" w:rsidRPr="004D4A61" w:rsidRDefault="00A71928" w:rsidP="00A71928">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have instructed the </w:t>
            </w:r>
            <w:r w:rsidR="00095370" w:rsidRPr="004D4A61">
              <w:rPr>
                <w:rFonts w:ascii="Arial" w:eastAsia="Times New Roman" w:hAnsi="Arial" w:cs="Arial"/>
                <w:sz w:val="24"/>
                <w:szCs w:val="24"/>
              </w:rPr>
              <w:t>member</w:t>
            </w:r>
            <w:r w:rsidRPr="004D4A61">
              <w:rPr>
                <w:rFonts w:ascii="Arial" w:eastAsia="Times New Roman" w:hAnsi="Arial" w:cs="Arial"/>
                <w:sz w:val="24"/>
                <w:szCs w:val="24"/>
              </w:rPr>
              <w:t xml:space="preserve">/caregivers that if the device needs repairs or modifications, these must be performed by a medical equipment </w:t>
            </w:r>
            <w:r w:rsidR="007F2181" w:rsidRPr="004D4A61">
              <w:rPr>
                <w:rFonts w:ascii="Arial" w:eastAsia="Times New Roman" w:hAnsi="Arial" w:cs="Arial"/>
                <w:sz w:val="24"/>
                <w:szCs w:val="24"/>
              </w:rPr>
              <w:t>vendor,</w:t>
            </w:r>
            <w:r w:rsidRPr="004D4A61">
              <w:rPr>
                <w:rFonts w:ascii="Arial" w:eastAsia="Times New Roman" w:hAnsi="Arial" w:cs="Arial"/>
                <w:sz w:val="24"/>
                <w:szCs w:val="24"/>
              </w:rPr>
              <w:t xml:space="preserve"> or a physical or occupational therapist enrolled with VT Medicaid to ensure that the warranty is not voided.</w:t>
            </w:r>
          </w:p>
        </w:tc>
      </w:tr>
      <w:tr w:rsidR="00A71928" w:rsidRPr="00D66CA7" w14:paraId="0F26AB6A" w14:textId="77777777" w:rsidTr="004D4A61">
        <w:tc>
          <w:tcPr>
            <w:tcW w:w="459" w:type="pct"/>
            <w:tcBorders>
              <w:top w:val="single" w:sz="4" w:space="0" w:color="auto"/>
              <w:left w:val="single" w:sz="4" w:space="0" w:color="auto"/>
              <w:bottom w:val="single" w:sz="4" w:space="0" w:color="auto"/>
              <w:right w:val="single" w:sz="4" w:space="0" w:color="auto"/>
            </w:tcBorders>
          </w:tcPr>
          <w:p w14:paraId="62BF82CF" w14:textId="77777777" w:rsidR="00A71928" w:rsidRPr="004D4A61" w:rsidRDefault="00A71928" w:rsidP="00A71928">
            <w:pPr>
              <w:spacing w:after="0" w:line="240" w:lineRule="auto"/>
              <w:jc w:val="cente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680A3609" w14:textId="77777777" w:rsidR="00A71928" w:rsidRPr="004D4A61" w:rsidRDefault="00A71928" w:rsidP="00A71928">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6AC7D441" w14:textId="0B66EE91" w:rsidR="00A71928" w:rsidRPr="004D4A61" w:rsidRDefault="00A71928" w:rsidP="00A71928">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have instructed the </w:t>
            </w:r>
            <w:r w:rsidR="00095370" w:rsidRPr="004D4A61">
              <w:rPr>
                <w:rFonts w:ascii="Arial" w:eastAsia="Times New Roman" w:hAnsi="Arial" w:cs="Arial"/>
                <w:sz w:val="24"/>
                <w:szCs w:val="24"/>
              </w:rPr>
              <w:t>member</w:t>
            </w:r>
            <w:r w:rsidRPr="004D4A61">
              <w:rPr>
                <w:rFonts w:ascii="Arial" w:eastAsia="Times New Roman" w:hAnsi="Arial" w:cs="Arial"/>
                <w:sz w:val="24"/>
                <w:szCs w:val="24"/>
              </w:rPr>
              <w:t>/caregivers that the purpose of the device is to meet mobility needs</w:t>
            </w:r>
            <w:r w:rsidR="008A2911" w:rsidRPr="004D4A61">
              <w:rPr>
                <w:rFonts w:ascii="Arial" w:eastAsia="Times New Roman" w:hAnsi="Arial" w:cs="Arial"/>
                <w:sz w:val="24"/>
                <w:szCs w:val="24"/>
              </w:rPr>
              <w:t xml:space="preserve"> </w:t>
            </w:r>
            <w:r w:rsidRPr="004D4A61">
              <w:rPr>
                <w:rFonts w:ascii="Arial" w:eastAsia="Times New Roman" w:hAnsi="Arial" w:cs="Arial"/>
                <w:sz w:val="24"/>
                <w:szCs w:val="24"/>
              </w:rPr>
              <w:t xml:space="preserve">and not as a transportation device. </w:t>
            </w:r>
          </w:p>
        </w:tc>
      </w:tr>
      <w:tr w:rsidR="00A71928" w:rsidRPr="00D66CA7" w14:paraId="421CEACC" w14:textId="77777777" w:rsidTr="004D4A61">
        <w:tc>
          <w:tcPr>
            <w:tcW w:w="459" w:type="pct"/>
            <w:tcBorders>
              <w:top w:val="single" w:sz="4" w:space="0" w:color="auto"/>
              <w:left w:val="single" w:sz="4" w:space="0" w:color="auto"/>
              <w:bottom w:val="single" w:sz="4" w:space="0" w:color="auto"/>
              <w:right w:val="single" w:sz="4" w:space="0" w:color="auto"/>
            </w:tcBorders>
          </w:tcPr>
          <w:p w14:paraId="05FC5291" w14:textId="77777777" w:rsidR="00A71928" w:rsidRDefault="00A71928" w:rsidP="00A71928">
            <w:pPr>
              <w:spacing w:after="0" w:line="240" w:lineRule="auto"/>
              <w:jc w:val="center"/>
              <w:rPr>
                <w:rFonts w:ascii="Arial" w:eastAsia="Times New Roman" w:hAnsi="Arial" w:cs="Arial"/>
                <w:sz w:val="24"/>
                <w:szCs w:val="24"/>
              </w:rPr>
            </w:pPr>
          </w:p>
          <w:p w14:paraId="3F4C6249" w14:textId="77777777" w:rsidR="004D4A61" w:rsidRPr="004D4A61" w:rsidRDefault="004D4A61" w:rsidP="004D4A61">
            <w:pPr>
              <w:rPr>
                <w:rFonts w:ascii="Arial" w:eastAsia="Times New Roman" w:hAnsi="Arial" w:cs="Arial"/>
                <w:sz w:val="24"/>
                <w:szCs w:val="24"/>
              </w:rPr>
            </w:pPr>
          </w:p>
          <w:p w14:paraId="2EC63DD7" w14:textId="77777777" w:rsidR="004D4A61" w:rsidRPr="004D4A61" w:rsidRDefault="004D4A61" w:rsidP="004D4A61">
            <w:pPr>
              <w:rPr>
                <w:rFonts w:ascii="Arial" w:eastAsia="Times New Roman" w:hAnsi="Arial" w:cs="Arial"/>
                <w:sz w:val="24"/>
                <w:szCs w:val="24"/>
              </w:rPr>
            </w:pPr>
          </w:p>
          <w:p w14:paraId="755E4C06" w14:textId="77777777" w:rsidR="004D4A61" w:rsidRPr="004D4A61" w:rsidRDefault="004D4A61" w:rsidP="004D4A61">
            <w:pP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3D9782E8" w14:textId="77777777" w:rsidR="00A71928" w:rsidRPr="004D4A61" w:rsidRDefault="00A71928" w:rsidP="00A71928">
            <w:pPr>
              <w:spacing w:after="0" w:line="240" w:lineRule="auto"/>
              <w:jc w:val="cente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7885DA84" w14:textId="1AC341F0" w:rsidR="00A71928" w:rsidRPr="004D4A61" w:rsidRDefault="00A71928" w:rsidP="00A71928">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 </w:t>
            </w:r>
            <w:r w:rsidRPr="004D4A61">
              <w:rPr>
                <w:rFonts w:ascii="Arial" w:eastAsia="Times New Roman" w:hAnsi="Arial" w:cs="Arial"/>
                <w:b/>
                <w:sz w:val="24"/>
                <w:szCs w:val="24"/>
              </w:rPr>
              <w:t>(Over 21 only)</w:t>
            </w:r>
            <w:r w:rsidRPr="004D4A61">
              <w:rPr>
                <w:rFonts w:ascii="Arial" w:eastAsia="Times New Roman" w:hAnsi="Arial" w:cs="Arial"/>
                <w:sz w:val="24"/>
                <w:szCs w:val="24"/>
              </w:rPr>
              <w:t xml:space="preserve"> From the measurements provided in this prescription, I have determined that the wheelchair will: allow access to mobility related </w:t>
            </w:r>
            <w:r w:rsidR="00E43C95" w:rsidRPr="004D4A61">
              <w:rPr>
                <w:rFonts w:ascii="Arial" w:eastAsia="Times New Roman" w:hAnsi="Arial" w:cs="Arial"/>
                <w:sz w:val="24"/>
                <w:szCs w:val="24"/>
              </w:rPr>
              <w:t xml:space="preserve">activities of daily living </w:t>
            </w:r>
            <w:r w:rsidRPr="004D4A61">
              <w:rPr>
                <w:rFonts w:ascii="Arial" w:eastAsia="Times New Roman" w:hAnsi="Arial" w:cs="Arial"/>
                <w:sz w:val="24"/>
                <w:szCs w:val="24"/>
              </w:rPr>
              <w:t>(feeding, grooming, dressing, bathin</w:t>
            </w:r>
            <w:r w:rsidR="008A2911" w:rsidRPr="004D4A61">
              <w:rPr>
                <w:rFonts w:ascii="Arial" w:eastAsia="Times New Roman" w:hAnsi="Arial" w:cs="Arial"/>
                <w:sz w:val="24"/>
                <w:szCs w:val="24"/>
              </w:rPr>
              <w:t>g</w:t>
            </w:r>
            <w:r w:rsidRPr="004D4A61">
              <w:rPr>
                <w:rFonts w:ascii="Arial" w:eastAsia="Times New Roman" w:hAnsi="Arial" w:cs="Arial"/>
                <w:sz w:val="24"/>
                <w:szCs w:val="24"/>
              </w:rPr>
              <w:t xml:space="preserve">, and hygiene) in or outside of the home; allow access to medical care; allow access to authorized </w:t>
            </w:r>
            <w:r w:rsidRPr="004D4A61">
              <w:rPr>
                <w:rFonts w:ascii="Arial" w:eastAsia="Times New Roman" w:hAnsi="Arial" w:cs="Arial"/>
                <w:sz w:val="24"/>
                <w:szCs w:val="24"/>
              </w:rPr>
              <w:lastRenderedPageBreak/>
              <w:t>Medicaid transportation to medical services; and allow exit from the home within a reasonable time frame.</w:t>
            </w:r>
          </w:p>
        </w:tc>
      </w:tr>
      <w:tr w:rsidR="00A71928" w:rsidRPr="00D66CA7" w14:paraId="5E3BA35C" w14:textId="77777777" w:rsidTr="004D4A61">
        <w:trPr>
          <w:trHeight w:val="3095"/>
        </w:trPr>
        <w:tc>
          <w:tcPr>
            <w:tcW w:w="459" w:type="pct"/>
            <w:tcBorders>
              <w:top w:val="single" w:sz="4" w:space="0" w:color="auto"/>
              <w:left w:val="single" w:sz="4" w:space="0" w:color="auto"/>
              <w:bottom w:val="single" w:sz="4" w:space="0" w:color="auto"/>
              <w:right w:val="single" w:sz="4" w:space="0" w:color="auto"/>
            </w:tcBorders>
          </w:tcPr>
          <w:p w14:paraId="6A685CDD" w14:textId="77777777" w:rsidR="00A71928" w:rsidRPr="004D4A61" w:rsidRDefault="00A71928" w:rsidP="00A71928">
            <w:pPr>
              <w:spacing w:after="0" w:line="240" w:lineRule="auto"/>
              <w:jc w:val="center"/>
              <w:rPr>
                <w:rFonts w:ascii="Arial" w:eastAsia="Times New Roman" w:hAnsi="Arial" w:cs="Arial"/>
                <w:sz w:val="24"/>
                <w:szCs w:val="24"/>
              </w:rPr>
            </w:pPr>
          </w:p>
          <w:p w14:paraId="40BF7270" w14:textId="77777777" w:rsidR="00A71928" w:rsidRPr="004D4A61" w:rsidRDefault="00A71928" w:rsidP="00A71928">
            <w:pPr>
              <w:rPr>
                <w:rFonts w:ascii="Arial" w:eastAsia="Times New Roman" w:hAnsi="Arial" w:cs="Arial"/>
                <w:sz w:val="24"/>
                <w:szCs w:val="24"/>
              </w:rPr>
            </w:pPr>
          </w:p>
          <w:p w14:paraId="0B95F899" w14:textId="77777777" w:rsidR="00A71928" w:rsidRPr="004D4A61" w:rsidRDefault="00A71928" w:rsidP="00A71928">
            <w:pPr>
              <w:rPr>
                <w:rFonts w:ascii="Arial" w:eastAsia="Times New Roman" w:hAnsi="Arial" w:cs="Arial"/>
                <w:sz w:val="24"/>
                <w:szCs w:val="24"/>
              </w:rPr>
            </w:pPr>
          </w:p>
          <w:p w14:paraId="136ECB1E" w14:textId="77777777" w:rsidR="00A71928" w:rsidRPr="004D4A61" w:rsidRDefault="00A71928" w:rsidP="00A71928">
            <w:pPr>
              <w:rPr>
                <w:rFonts w:ascii="Arial" w:eastAsia="Times New Roman" w:hAnsi="Arial" w:cs="Arial"/>
                <w:sz w:val="24"/>
                <w:szCs w:val="24"/>
              </w:rPr>
            </w:pPr>
          </w:p>
          <w:p w14:paraId="1C7306F5" w14:textId="77777777" w:rsidR="00A71928" w:rsidRPr="004D4A61" w:rsidRDefault="00A71928" w:rsidP="00A71928">
            <w:pPr>
              <w:rPr>
                <w:rFonts w:ascii="Arial" w:eastAsia="Times New Roman" w:hAnsi="Arial" w:cs="Arial"/>
                <w:sz w:val="24"/>
                <w:szCs w:val="24"/>
              </w:rPr>
            </w:pPr>
          </w:p>
          <w:p w14:paraId="03DE9C4E" w14:textId="77777777" w:rsidR="00A71928" w:rsidRPr="004D4A61" w:rsidRDefault="00A71928" w:rsidP="00A71928">
            <w:pPr>
              <w:rPr>
                <w:rFonts w:ascii="Arial" w:eastAsia="Times New Roman" w:hAnsi="Arial" w:cs="Arial"/>
                <w:sz w:val="24"/>
                <w:szCs w:val="24"/>
              </w:rPr>
            </w:pPr>
          </w:p>
          <w:p w14:paraId="0E1F11C3" w14:textId="77777777" w:rsidR="00A71928" w:rsidRPr="004D4A61" w:rsidRDefault="00A71928" w:rsidP="00A71928">
            <w:pPr>
              <w:rPr>
                <w:rFonts w:ascii="Arial" w:eastAsia="Times New Roman"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14:paraId="58F92CDF" w14:textId="77777777" w:rsidR="00A71928" w:rsidRPr="004D4A61" w:rsidRDefault="00A71928" w:rsidP="00A71928">
            <w:pPr>
              <w:spacing w:after="0" w:line="240" w:lineRule="auto"/>
              <w:jc w:val="center"/>
              <w:rPr>
                <w:rFonts w:ascii="Arial" w:eastAsia="Times New Roman" w:hAnsi="Arial" w:cs="Arial"/>
                <w:sz w:val="24"/>
                <w:szCs w:val="24"/>
              </w:rPr>
            </w:pPr>
          </w:p>
          <w:p w14:paraId="6A3B4857" w14:textId="77777777" w:rsidR="00A71928" w:rsidRPr="004D4A61" w:rsidRDefault="00A71928" w:rsidP="00A71928">
            <w:pPr>
              <w:rPr>
                <w:rFonts w:ascii="Arial" w:eastAsia="Times New Roman" w:hAnsi="Arial" w:cs="Arial"/>
                <w:sz w:val="24"/>
                <w:szCs w:val="24"/>
              </w:rPr>
            </w:pPr>
          </w:p>
          <w:p w14:paraId="7F532FEE" w14:textId="77777777" w:rsidR="00A71928" w:rsidRPr="004D4A61" w:rsidRDefault="00A71928" w:rsidP="00A71928">
            <w:pPr>
              <w:rPr>
                <w:rFonts w:ascii="Arial" w:eastAsia="Times New Roman" w:hAnsi="Arial" w:cs="Arial"/>
                <w:sz w:val="24"/>
                <w:szCs w:val="24"/>
              </w:rPr>
            </w:pPr>
          </w:p>
          <w:p w14:paraId="3562C71B" w14:textId="77777777" w:rsidR="00A71928" w:rsidRPr="004D4A61" w:rsidRDefault="00A71928" w:rsidP="00A71928">
            <w:pPr>
              <w:rPr>
                <w:rFonts w:ascii="Arial" w:eastAsia="Times New Roman" w:hAnsi="Arial" w:cs="Arial"/>
                <w:sz w:val="24"/>
                <w:szCs w:val="24"/>
              </w:rPr>
            </w:pPr>
          </w:p>
          <w:p w14:paraId="297D2436" w14:textId="77777777" w:rsidR="00A71928" w:rsidRPr="004D4A61" w:rsidRDefault="00A71928" w:rsidP="00A71928">
            <w:pPr>
              <w:rPr>
                <w:rFonts w:ascii="Arial" w:eastAsia="Times New Roman" w:hAnsi="Arial" w:cs="Arial"/>
                <w:sz w:val="24"/>
                <w:szCs w:val="24"/>
              </w:rPr>
            </w:pPr>
          </w:p>
        </w:tc>
        <w:tc>
          <w:tcPr>
            <w:tcW w:w="3978" w:type="pct"/>
            <w:tcBorders>
              <w:top w:val="single" w:sz="4" w:space="0" w:color="auto"/>
              <w:left w:val="single" w:sz="4" w:space="0" w:color="auto"/>
              <w:bottom w:val="single" w:sz="4" w:space="0" w:color="auto"/>
              <w:right w:val="single" w:sz="4" w:space="0" w:color="auto"/>
            </w:tcBorders>
          </w:tcPr>
          <w:p w14:paraId="40E2F772" w14:textId="06DAEBB9" w:rsidR="00A71928" w:rsidRPr="004D4A61" w:rsidRDefault="00A71928" w:rsidP="00A71928">
            <w:pPr>
              <w:rPr>
                <w:rFonts w:ascii="Arial" w:eastAsia="Times New Roman" w:hAnsi="Arial" w:cs="Arial"/>
                <w:sz w:val="24"/>
                <w:szCs w:val="24"/>
              </w:rPr>
            </w:pPr>
            <w:r w:rsidRPr="004D4A61">
              <w:rPr>
                <w:rFonts w:ascii="Arial" w:eastAsia="Times New Roman" w:hAnsi="Arial" w:cs="Arial"/>
                <w:b/>
                <w:sz w:val="24"/>
                <w:szCs w:val="24"/>
              </w:rPr>
              <w:t xml:space="preserve">For all wheelchairs that require Assistive Technology Professional (ATP) presence during the wheelchair scripting process </w:t>
            </w:r>
            <w:r w:rsidRPr="004D4A61">
              <w:rPr>
                <w:rFonts w:ascii="Arial" w:eastAsia="Times New Roman" w:hAnsi="Arial" w:cs="Arial"/>
                <w:sz w:val="24"/>
                <w:szCs w:val="24"/>
              </w:rPr>
              <w:t>(including</w:t>
            </w:r>
            <w:r w:rsidRPr="004D4A61">
              <w:rPr>
                <w:rFonts w:ascii="Arial" w:eastAsia="Times New Roman" w:hAnsi="Arial" w:cs="Arial"/>
                <w:b/>
                <w:sz w:val="24"/>
                <w:szCs w:val="24"/>
              </w:rPr>
              <w:t xml:space="preserve"> </w:t>
            </w:r>
            <w:r w:rsidRPr="004D4A61">
              <w:rPr>
                <w:rFonts w:ascii="Arial" w:eastAsia="Times New Roman" w:hAnsi="Arial" w:cs="Arial"/>
                <w:sz w:val="24"/>
                <w:szCs w:val="24"/>
              </w:rPr>
              <w:t>Group 2 power wheelchairs with single or multiple power options; all Group 3, Group 4</w:t>
            </w:r>
            <w:r w:rsidR="00095370" w:rsidRPr="004D4A61">
              <w:rPr>
                <w:rFonts w:ascii="Arial" w:eastAsia="Times New Roman" w:hAnsi="Arial" w:cs="Arial"/>
                <w:sz w:val="24"/>
                <w:szCs w:val="24"/>
              </w:rPr>
              <w:t>,</w:t>
            </w:r>
            <w:r w:rsidRPr="004D4A61">
              <w:rPr>
                <w:rFonts w:ascii="Arial" w:eastAsia="Times New Roman" w:hAnsi="Arial" w:cs="Arial"/>
                <w:sz w:val="24"/>
                <w:szCs w:val="24"/>
              </w:rPr>
              <w:t xml:space="preserve"> and Group 5 power wheelchairs; power assist; ultralightweight manual wheelchairs; and tilt-in-space manual wheelchairs): I guarantee that the ATP and the prescribing therapist will be present at the fitting to ensure that the wheelchair and seating fit and function properly. If the prescribing therapist cannot be present, then a therapist who is knowledgeable regarding proper seating, who is familiar with the </w:t>
            </w:r>
            <w:r w:rsidR="00095370" w:rsidRPr="004D4A61">
              <w:rPr>
                <w:rFonts w:ascii="Arial" w:eastAsia="Times New Roman" w:hAnsi="Arial" w:cs="Arial"/>
                <w:sz w:val="24"/>
                <w:szCs w:val="24"/>
              </w:rPr>
              <w:t xml:space="preserve">member </w:t>
            </w:r>
            <w:r w:rsidRPr="004D4A61">
              <w:rPr>
                <w:rFonts w:ascii="Arial" w:eastAsia="Times New Roman" w:hAnsi="Arial" w:cs="Arial"/>
                <w:sz w:val="24"/>
                <w:szCs w:val="24"/>
              </w:rPr>
              <w:t xml:space="preserve">or who has been provided the evaluation and prescription documentation, may substitute for the prescribing therapist. The ATP or the therapist may participate via telemedicine services, but not both simultaneously.  </w:t>
            </w:r>
          </w:p>
        </w:tc>
      </w:tr>
    </w:tbl>
    <w:p w14:paraId="30F6DD2F" w14:textId="77777777" w:rsidR="001F11C5" w:rsidRPr="004D4A61" w:rsidRDefault="001F11C5" w:rsidP="001F11C5">
      <w:pPr>
        <w:spacing w:after="0" w:line="240" w:lineRule="auto"/>
        <w:rPr>
          <w:rFonts w:ascii="Arial" w:eastAsia="Times New Roman" w:hAnsi="Arial" w:cs="Arial"/>
          <w:b/>
          <w:sz w:val="24"/>
          <w:szCs w:val="24"/>
        </w:rPr>
      </w:pPr>
    </w:p>
    <w:p w14:paraId="099028F9" w14:textId="1791D0C8" w:rsidR="001F11C5" w:rsidRPr="004D4A61" w:rsidRDefault="00095370" w:rsidP="001F11C5">
      <w:pPr>
        <w:spacing w:after="0" w:line="240" w:lineRule="auto"/>
        <w:rPr>
          <w:rFonts w:ascii="Arial" w:eastAsia="Times New Roman" w:hAnsi="Arial" w:cs="Arial"/>
          <w:b/>
          <w:sz w:val="24"/>
          <w:szCs w:val="24"/>
        </w:rPr>
      </w:pPr>
      <w:r w:rsidRPr="004D4A61">
        <w:rPr>
          <w:rFonts w:ascii="Arial" w:eastAsia="Times New Roman" w:hAnsi="Arial" w:cs="Arial"/>
          <w:b/>
          <w:sz w:val="24"/>
          <w:szCs w:val="24"/>
        </w:rPr>
        <w:t>Member</w:t>
      </w:r>
      <w:r w:rsidR="001F11C5" w:rsidRPr="004D4A61">
        <w:rPr>
          <w:rFonts w:ascii="Arial" w:eastAsia="Times New Roman" w:hAnsi="Arial" w:cs="Arial"/>
          <w:b/>
          <w:sz w:val="24"/>
          <w:szCs w:val="24"/>
        </w:rPr>
        <w:t xml:space="preserve">/Legal Guardian Acknowledgement </w:t>
      </w:r>
      <w:r w:rsidR="001F11C5" w:rsidRPr="004D4A61">
        <w:rPr>
          <w:rFonts w:ascii="Arial" w:eastAsia="Times New Roman" w:hAnsi="Arial" w:cs="Arial"/>
          <w:sz w:val="24"/>
          <w:szCs w:val="24"/>
        </w:rPr>
        <w:t>(please check or initial each statement)</w:t>
      </w:r>
      <w:r w:rsidR="001F11C5" w:rsidRPr="004D4A61">
        <w:rPr>
          <w:rFonts w:ascii="Arial" w:eastAsia="Times New Roman" w:hAnsi="Arial" w:cs="Arial"/>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8990"/>
        <w:gridCol w:w="835"/>
      </w:tblGrid>
      <w:tr w:rsidR="001F11C5" w:rsidRPr="00D66CA7" w14:paraId="200E43DD" w14:textId="77777777" w:rsidTr="006C6E5A">
        <w:tc>
          <w:tcPr>
            <w:tcW w:w="992" w:type="dxa"/>
            <w:tcBorders>
              <w:top w:val="single" w:sz="4" w:space="0" w:color="auto"/>
              <w:left w:val="single" w:sz="4" w:space="0" w:color="auto"/>
              <w:bottom w:val="single" w:sz="4" w:space="0" w:color="auto"/>
              <w:right w:val="single" w:sz="4" w:space="0" w:color="auto"/>
            </w:tcBorders>
          </w:tcPr>
          <w:p w14:paraId="7A808436" w14:textId="77777777" w:rsidR="001F11C5" w:rsidRPr="004D4A61" w:rsidRDefault="001F11C5" w:rsidP="006C6E5A">
            <w:pPr>
              <w:spacing w:after="0" w:line="240" w:lineRule="auto"/>
              <w:rPr>
                <w:rFonts w:ascii="Arial" w:eastAsia="Times New Roman" w:hAnsi="Arial" w:cs="Arial"/>
                <w:sz w:val="24"/>
                <w:szCs w:val="24"/>
                <w:u w:val="single"/>
              </w:rPr>
            </w:pPr>
          </w:p>
        </w:tc>
        <w:tc>
          <w:tcPr>
            <w:tcW w:w="9222" w:type="dxa"/>
            <w:gridSpan w:val="2"/>
            <w:tcBorders>
              <w:top w:val="single" w:sz="4" w:space="0" w:color="auto"/>
              <w:left w:val="single" w:sz="4" w:space="0" w:color="auto"/>
              <w:bottom w:val="single" w:sz="4" w:space="0" w:color="auto"/>
              <w:right w:val="single" w:sz="4" w:space="0" w:color="auto"/>
            </w:tcBorders>
          </w:tcPr>
          <w:p w14:paraId="2F5D0ED1" w14:textId="77777777"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I accept the specific wheelchair and/or components being requested on my behalf in this prescription.</w:t>
            </w:r>
          </w:p>
        </w:tc>
      </w:tr>
      <w:tr w:rsidR="001F11C5" w:rsidRPr="00D66CA7" w14:paraId="5ABA6A1B" w14:textId="77777777" w:rsidTr="006C6E5A">
        <w:tc>
          <w:tcPr>
            <w:tcW w:w="992" w:type="dxa"/>
            <w:tcBorders>
              <w:top w:val="single" w:sz="4" w:space="0" w:color="auto"/>
              <w:left w:val="single" w:sz="4" w:space="0" w:color="auto"/>
              <w:bottom w:val="single" w:sz="4" w:space="0" w:color="auto"/>
              <w:right w:val="single" w:sz="4" w:space="0" w:color="auto"/>
            </w:tcBorders>
          </w:tcPr>
          <w:p w14:paraId="5E4E4A41" w14:textId="77777777" w:rsidR="001F11C5" w:rsidRPr="004D4A61" w:rsidRDefault="001F11C5" w:rsidP="006C6E5A">
            <w:pPr>
              <w:spacing w:after="0" w:line="240" w:lineRule="auto"/>
              <w:rPr>
                <w:rFonts w:ascii="Arial" w:eastAsia="Times New Roman" w:hAnsi="Arial" w:cs="Arial"/>
                <w:sz w:val="24"/>
                <w:szCs w:val="24"/>
              </w:rPr>
            </w:pPr>
          </w:p>
        </w:tc>
        <w:tc>
          <w:tcPr>
            <w:tcW w:w="9222" w:type="dxa"/>
            <w:gridSpan w:val="2"/>
            <w:tcBorders>
              <w:top w:val="single" w:sz="4" w:space="0" w:color="auto"/>
              <w:left w:val="single" w:sz="4" w:space="0" w:color="auto"/>
              <w:bottom w:val="single" w:sz="4" w:space="0" w:color="auto"/>
              <w:right w:val="single" w:sz="4" w:space="0" w:color="auto"/>
            </w:tcBorders>
          </w:tcPr>
          <w:p w14:paraId="7C8378B3" w14:textId="01E02DD4"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have had an opportunity to try the wheelchair or a </w:t>
            </w:r>
            <w:r w:rsidR="00095370" w:rsidRPr="004D4A61">
              <w:rPr>
                <w:rFonts w:ascii="Arial" w:eastAsia="Times New Roman" w:hAnsi="Arial" w:cs="Arial"/>
                <w:sz w:val="24"/>
                <w:szCs w:val="24"/>
                <w:highlight w:val="yellow"/>
              </w:rPr>
              <w:t>close</w:t>
            </w:r>
            <w:r w:rsidR="00095370" w:rsidRPr="004D4A61">
              <w:rPr>
                <w:rFonts w:ascii="Arial" w:eastAsia="Times New Roman" w:hAnsi="Arial" w:cs="Arial"/>
                <w:sz w:val="24"/>
                <w:szCs w:val="24"/>
              </w:rPr>
              <w:t xml:space="preserve"> </w:t>
            </w:r>
            <w:r w:rsidRPr="004D4A61">
              <w:rPr>
                <w:rFonts w:ascii="Arial" w:eastAsia="Times New Roman" w:hAnsi="Arial" w:cs="Arial"/>
                <w:sz w:val="24"/>
                <w:szCs w:val="24"/>
              </w:rPr>
              <w:t xml:space="preserve">simulation so that I know it will work for me and fit properly in the places where I go to perform my mobility related activities of daily living (feeding, grooming, dressing, </w:t>
            </w:r>
            <w:r w:rsidR="00A71928" w:rsidRPr="004D4A61">
              <w:rPr>
                <w:rFonts w:ascii="Arial" w:eastAsia="Times New Roman" w:hAnsi="Arial" w:cs="Arial"/>
                <w:sz w:val="24"/>
                <w:szCs w:val="24"/>
              </w:rPr>
              <w:t xml:space="preserve">bathing, </w:t>
            </w:r>
            <w:r w:rsidRPr="004D4A61">
              <w:rPr>
                <w:rFonts w:ascii="Arial" w:eastAsia="Times New Roman" w:hAnsi="Arial" w:cs="Arial"/>
                <w:sz w:val="24"/>
                <w:szCs w:val="24"/>
              </w:rPr>
              <w:t>and hygiene).</w:t>
            </w:r>
          </w:p>
        </w:tc>
      </w:tr>
      <w:tr w:rsidR="001F11C5" w:rsidRPr="00D66CA7" w14:paraId="33BFB8B6" w14:textId="77777777" w:rsidTr="006C6E5A">
        <w:tc>
          <w:tcPr>
            <w:tcW w:w="992" w:type="dxa"/>
            <w:tcBorders>
              <w:top w:val="single" w:sz="4" w:space="0" w:color="auto"/>
              <w:left w:val="single" w:sz="4" w:space="0" w:color="auto"/>
              <w:bottom w:val="single" w:sz="4" w:space="0" w:color="auto"/>
              <w:right w:val="single" w:sz="4" w:space="0" w:color="auto"/>
            </w:tcBorders>
          </w:tcPr>
          <w:p w14:paraId="3C856A0C" w14:textId="77777777" w:rsidR="001F11C5" w:rsidRPr="004D4A61" w:rsidRDefault="001F11C5" w:rsidP="006C6E5A">
            <w:pPr>
              <w:spacing w:after="0" w:line="240" w:lineRule="auto"/>
              <w:rPr>
                <w:rFonts w:ascii="Arial" w:eastAsia="Times New Roman" w:hAnsi="Arial" w:cs="Arial"/>
                <w:sz w:val="24"/>
                <w:szCs w:val="24"/>
                <w:u w:val="single"/>
              </w:rPr>
            </w:pPr>
          </w:p>
        </w:tc>
        <w:tc>
          <w:tcPr>
            <w:tcW w:w="9222" w:type="dxa"/>
            <w:gridSpan w:val="2"/>
            <w:tcBorders>
              <w:top w:val="single" w:sz="4" w:space="0" w:color="auto"/>
              <w:left w:val="single" w:sz="4" w:space="0" w:color="auto"/>
              <w:bottom w:val="single" w:sz="4" w:space="0" w:color="auto"/>
              <w:right w:val="single" w:sz="4" w:space="0" w:color="auto"/>
            </w:tcBorders>
          </w:tcPr>
          <w:p w14:paraId="654218D6" w14:textId="50034174"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I understand how to properly care for and maintain the device so that it can last for at least 5 years. If the device is a powered device, I have been instructed in where to place the charger and how to use it properly.</w:t>
            </w:r>
          </w:p>
        </w:tc>
      </w:tr>
      <w:tr w:rsidR="001F11C5" w:rsidRPr="00D66CA7" w14:paraId="02972EB2" w14:textId="77777777" w:rsidTr="006C6E5A">
        <w:tc>
          <w:tcPr>
            <w:tcW w:w="992" w:type="dxa"/>
            <w:tcBorders>
              <w:top w:val="single" w:sz="4" w:space="0" w:color="auto"/>
              <w:left w:val="single" w:sz="4" w:space="0" w:color="auto"/>
              <w:bottom w:val="single" w:sz="4" w:space="0" w:color="auto"/>
              <w:right w:val="single" w:sz="4" w:space="0" w:color="auto"/>
            </w:tcBorders>
          </w:tcPr>
          <w:p w14:paraId="5D1DF854" w14:textId="77777777" w:rsidR="001F11C5" w:rsidRPr="004D4A61" w:rsidRDefault="001F11C5" w:rsidP="006C6E5A">
            <w:pPr>
              <w:spacing w:after="0" w:line="240" w:lineRule="auto"/>
              <w:rPr>
                <w:rFonts w:ascii="Arial" w:eastAsia="Times New Roman" w:hAnsi="Arial" w:cs="Arial"/>
                <w:sz w:val="24"/>
                <w:szCs w:val="24"/>
                <w:u w:val="single"/>
              </w:rPr>
            </w:pPr>
          </w:p>
        </w:tc>
        <w:tc>
          <w:tcPr>
            <w:tcW w:w="9222" w:type="dxa"/>
            <w:gridSpan w:val="2"/>
            <w:tcBorders>
              <w:top w:val="single" w:sz="4" w:space="0" w:color="auto"/>
              <w:left w:val="single" w:sz="4" w:space="0" w:color="auto"/>
              <w:bottom w:val="single" w:sz="4" w:space="0" w:color="auto"/>
              <w:right w:val="single" w:sz="4" w:space="0" w:color="auto"/>
            </w:tcBorders>
          </w:tcPr>
          <w:p w14:paraId="61CCA307" w14:textId="27F2CCD8"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I understand that the wheelchair is expected to last at least 5 years, and I will treat it so that it will last for at least 5 years. I understand that if I have a significant change in size or medical condition, consideration will be given to coverage of wheelchair/components sooner than 5 years. I understand that Medicaid covers the cost of medically necessary</w:t>
            </w:r>
            <w:r w:rsidR="00A71928" w:rsidRPr="004D4A61">
              <w:rPr>
                <w:rFonts w:ascii="Arial" w:eastAsia="Times New Roman" w:hAnsi="Arial" w:cs="Arial"/>
                <w:sz w:val="24"/>
                <w:szCs w:val="24"/>
              </w:rPr>
              <w:t xml:space="preserve"> modifications, maintenance</w:t>
            </w:r>
            <w:r w:rsidR="008A2911" w:rsidRPr="004D4A61">
              <w:rPr>
                <w:rFonts w:ascii="Arial" w:eastAsia="Times New Roman" w:hAnsi="Arial" w:cs="Arial"/>
                <w:sz w:val="24"/>
                <w:szCs w:val="24"/>
              </w:rPr>
              <w:t>,</w:t>
            </w:r>
            <w:r w:rsidR="00A71928" w:rsidRPr="004D4A61">
              <w:rPr>
                <w:rFonts w:ascii="Arial" w:eastAsia="Times New Roman" w:hAnsi="Arial" w:cs="Arial"/>
                <w:sz w:val="24"/>
                <w:szCs w:val="24"/>
              </w:rPr>
              <w:t xml:space="preserve"> and </w:t>
            </w:r>
            <w:r w:rsidRPr="004D4A61">
              <w:rPr>
                <w:rFonts w:ascii="Arial" w:eastAsia="Times New Roman" w:hAnsi="Arial" w:cs="Arial"/>
                <w:sz w:val="24"/>
                <w:szCs w:val="24"/>
              </w:rPr>
              <w:t xml:space="preserve">repairs so that the device will continue to operate properly and safely for at least 5 years. </w:t>
            </w:r>
          </w:p>
        </w:tc>
      </w:tr>
      <w:tr w:rsidR="001F11C5" w:rsidRPr="00D66CA7" w14:paraId="3BB7D46F" w14:textId="77777777" w:rsidTr="006C6E5A">
        <w:tc>
          <w:tcPr>
            <w:tcW w:w="992" w:type="dxa"/>
            <w:tcBorders>
              <w:top w:val="single" w:sz="4" w:space="0" w:color="auto"/>
              <w:left w:val="single" w:sz="4" w:space="0" w:color="auto"/>
              <w:bottom w:val="single" w:sz="4" w:space="0" w:color="auto"/>
              <w:right w:val="single" w:sz="4" w:space="0" w:color="auto"/>
            </w:tcBorders>
          </w:tcPr>
          <w:p w14:paraId="7CE70C65" w14:textId="77777777" w:rsidR="001F11C5" w:rsidRPr="004D4A61" w:rsidRDefault="001F11C5" w:rsidP="006C6E5A">
            <w:pPr>
              <w:spacing w:after="0" w:line="240" w:lineRule="auto"/>
              <w:rPr>
                <w:rFonts w:ascii="Arial" w:eastAsia="Times New Roman" w:hAnsi="Arial" w:cs="Arial"/>
                <w:sz w:val="24"/>
                <w:szCs w:val="24"/>
                <w:u w:val="single"/>
              </w:rPr>
            </w:pPr>
          </w:p>
        </w:tc>
        <w:tc>
          <w:tcPr>
            <w:tcW w:w="9222" w:type="dxa"/>
            <w:gridSpan w:val="2"/>
            <w:tcBorders>
              <w:top w:val="single" w:sz="4" w:space="0" w:color="auto"/>
              <w:left w:val="single" w:sz="4" w:space="0" w:color="auto"/>
              <w:bottom w:val="single" w:sz="4" w:space="0" w:color="auto"/>
              <w:right w:val="single" w:sz="4" w:space="0" w:color="auto"/>
            </w:tcBorders>
          </w:tcPr>
          <w:p w14:paraId="46D38591" w14:textId="6E97A74D"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understand that the device is the property of Medicaid. If it is no longer medically necessary, I understand that I should call the number on the sticker that </w:t>
            </w:r>
            <w:r w:rsidR="00A71928" w:rsidRPr="004D4A61">
              <w:rPr>
                <w:rFonts w:ascii="Arial" w:eastAsia="Times New Roman" w:hAnsi="Arial" w:cs="Arial"/>
                <w:sz w:val="24"/>
                <w:szCs w:val="24"/>
              </w:rPr>
              <w:t xml:space="preserve">has been </w:t>
            </w:r>
            <w:r w:rsidRPr="004D4A61">
              <w:rPr>
                <w:rFonts w:ascii="Arial" w:eastAsia="Times New Roman" w:hAnsi="Arial" w:cs="Arial"/>
                <w:sz w:val="24"/>
                <w:szCs w:val="24"/>
              </w:rPr>
              <w:t xml:space="preserve">placed on the device. </w:t>
            </w:r>
          </w:p>
        </w:tc>
      </w:tr>
      <w:tr w:rsidR="001F11C5" w:rsidRPr="00D66CA7" w14:paraId="17E868F3" w14:textId="77777777" w:rsidTr="006C6E5A">
        <w:tc>
          <w:tcPr>
            <w:tcW w:w="992" w:type="dxa"/>
            <w:tcBorders>
              <w:top w:val="single" w:sz="4" w:space="0" w:color="auto"/>
              <w:left w:val="single" w:sz="4" w:space="0" w:color="auto"/>
              <w:bottom w:val="single" w:sz="4" w:space="0" w:color="auto"/>
              <w:right w:val="single" w:sz="4" w:space="0" w:color="auto"/>
            </w:tcBorders>
          </w:tcPr>
          <w:p w14:paraId="165D681D" w14:textId="77777777" w:rsidR="001F11C5" w:rsidRPr="004D4A61" w:rsidRDefault="001F11C5" w:rsidP="006C6E5A">
            <w:pPr>
              <w:spacing w:after="0" w:line="240" w:lineRule="auto"/>
              <w:rPr>
                <w:rFonts w:ascii="Arial" w:eastAsia="Times New Roman" w:hAnsi="Arial" w:cs="Arial"/>
                <w:sz w:val="24"/>
                <w:szCs w:val="24"/>
                <w:u w:val="single"/>
              </w:rPr>
            </w:pPr>
          </w:p>
        </w:tc>
        <w:tc>
          <w:tcPr>
            <w:tcW w:w="9222" w:type="dxa"/>
            <w:gridSpan w:val="2"/>
            <w:tcBorders>
              <w:top w:val="single" w:sz="4" w:space="0" w:color="auto"/>
              <w:left w:val="single" w:sz="4" w:space="0" w:color="auto"/>
              <w:bottom w:val="single" w:sz="4" w:space="0" w:color="auto"/>
              <w:right w:val="single" w:sz="4" w:space="0" w:color="auto"/>
            </w:tcBorders>
          </w:tcPr>
          <w:p w14:paraId="186FE672" w14:textId="28A93BCF"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I understand how to properly operate the wheelchair.</w:t>
            </w:r>
          </w:p>
        </w:tc>
      </w:tr>
      <w:tr w:rsidR="001F11C5" w:rsidRPr="00D66CA7" w14:paraId="43FE95B5" w14:textId="77777777" w:rsidTr="006C6E5A">
        <w:tc>
          <w:tcPr>
            <w:tcW w:w="992" w:type="dxa"/>
            <w:tcBorders>
              <w:top w:val="single" w:sz="4" w:space="0" w:color="auto"/>
              <w:left w:val="single" w:sz="4" w:space="0" w:color="auto"/>
              <w:bottom w:val="single" w:sz="4" w:space="0" w:color="auto"/>
              <w:right w:val="single" w:sz="4" w:space="0" w:color="auto"/>
            </w:tcBorders>
          </w:tcPr>
          <w:p w14:paraId="04238B7B" w14:textId="77777777" w:rsidR="001F11C5" w:rsidRPr="004D4A61" w:rsidRDefault="001F11C5" w:rsidP="006C6E5A">
            <w:pPr>
              <w:spacing w:after="0" w:line="240" w:lineRule="auto"/>
              <w:rPr>
                <w:rFonts w:ascii="Arial" w:eastAsia="Times New Roman" w:hAnsi="Arial" w:cs="Arial"/>
                <w:sz w:val="24"/>
                <w:szCs w:val="24"/>
                <w:u w:val="single"/>
              </w:rPr>
            </w:pPr>
          </w:p>
        </w:tc>
        <w:tc>
          <w:tcPr>
            <w:tcW w:w="9222" w:type="dxa"/>
            <w:gridSpan w:val="2"/>
            <w:tcBorders>
              <w:top w:val="single" w:sz="4" w:space="0" w:color="auto"/>
              <w:left w:val="single" w:sz="4" w:space="0" w:color="auto"/>
              <w:bottom w:val="single" w:sz="4" w:space="0" w:color="auto"/>
              <w:right w:val="single" w:sz="4" w:space="0" w:color="auto"/>
            </w:tcBorders>
          </w:tcPr>
          <w:p w14:paraId="62AA8D60" w14:textId="5E91B3F9"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understand that if the device needs repairs or modifications, these must be performed by a medical equipment </w:t>
            </w:r>
            <w:r w:rsidR="005E1BAE" w:rsidRPr="005E1BAE">
              <w:rPr>
                <w:rFonts w:ascii="Arial" w:eastAsia="Times New Roman" w:hAnsi="Arial" w:cs="Arial"/>
                <w:sz w:val="24"/>
                <w:szCs w:val="24"/>
              </w:rPr>
              <w:t>vendor,</w:t>
            </w:r>
            <w:r w:rsidRPr="004D4A61">
              <w:rPr>
                <w:rFonts w:ascii="Arial" w:eastAsia="Times New Roman" w:hAnsi="Arial" w:cs="Arial"/>
                <w:sz w:val="24"/>
                <w:szCs w:val="24"/>
              </w:rPr>
              <w:t xml:space="preserve"> or a physical or occupational therapist enrolled with VT Medicaid to ensure that the warranty is not voided.</w:t>
            </w:r>
          </w:p>
        </w:tc>
      </w:tr>
      <w:tr w:rsidR="00F27A52" w:rsidRPr="00D66CA7" w14:paraId="51A506CE" w14:textId="77777777" w:rsidTr="006C6E5A">
        <w:tc>
          <w:tcPr>
            <w:tcW w:w="992" w:type="dxa"/>
            <w:tcBorders>
              <w:top w:val="single" w:sz="4" w:space="0" w:color="auto"/>
              <w:left w:val="single" w:sz="4" w:space="0" w:color="auto"/>
              <w:bottom w:val="single" w:sz="4" w:space="0" w:color="auto"/>
              <w:right w:val="single" w:sz="4" w:space="0" w:color="auto"/>
            </w:tcBorders>
          </w:tcPr>
          <w:p w14:paraId="69AB23F7" w14:textId="77777777" w:rsidR="00F27A52" w:rsidRPr="004D4A61" w:rsidRDefault="00F27A52" w:rsidP="006C6E5A">
            <w:pPr>
              <w:spacing w:after="0" w:line="240" w:lineRule="auto"/>
              <w:rPr>
                <w:rFonts w:ascii="Arial" w:eastAsia="Times New Roman" w:hAnsi="Arial" w:cs="Arial"/>
                <w:sz w:val="24"/>
                <w:szCs w:val="24"/>
                <w:u w:val="single"/>
              </w:rPr>
            </w:pPr>
          </w:p>
        </w:tc>
        <w:tc>
          <w:tcPr>
            <w:tcW w:w="9222" w:type="dxa"/>
            <w:gridSpan w:val="2"/>
            <w:tcBorders>
              <w:top w:val="single" w:sz="4" w:space="0" w:color="auto"/>
              <w:left w:val="single" w:sz="4" w:space="0" w:color="auto"/>
              <w:bottom w:val="single" w:sz="4" w:space="0" w:color="auto"/>
              <w:right w:val="single" w:sz="4" w:space="0" w:color="auto"/>
            </w:tcBorders>
          </w:tcPr>
          <w:p w14:paraId="658F9DC9" w14:textId="16B22F47" w:rsidR="00F27A52" w:rsidRPr="004D4A61" w:rsidRDefault="00F27A52"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I understand that the purpose of the device is to meet my mobility </w:t>
            </w:r>
            <w:r w:rsidR="00E43C95" w:rsidRPr="004D4A61">
              <w:rPr>
                <w:rFonts w:ascii="Arial" w:eastAsia="Times New Roman" w:hAnsi="Arial" w:cs="Arial"/>
                <w:sz w:val="24"/>
                <w:szCs w:val="24"/>
              </w:rPr>
              <w:t>needs and</w:t>
            </w:r>
            <w:r w:rsidRPr="004D4A61">
              <w:rPr>
                <w:rFonts w:ascii="Arial" w:eastAsia="Times New Roman" w:hAnsi="Arial" w:cs="Arial"/>
                <w:sz w:val="24"/>
                <w:szCs w:val="24"/>
              </w:rPr>
              <w:t xml:space="preserve"> not as </w:t>
            </w:r>
            <w:proofErr w:type="gramStart"/>
            <w:r w:rsidRPr="004D4A61">
              <w:rPr>
                <w:rFonts w:ascii="Arial" w:eastAsia="Times New Roman" w:hAnsi="Arial" w:cs="Arial"/>
                <w:sz w:val="24"/>
                <w:szCs w:val="24"/>
              </w:rPr>
              <w:t>a  transportation</w:t>
            </w:r>
            <w:proofErr w:type="gramEnd"/>
            <w:r w:rsidRPr="004D4A61">
              <w:rPr>
                <w:rFonts w:ascii="Arial" w:eastAsia="Times New Roman" w:hAnsi="Arial" w:cs="Arial"/>
                <w:sz w:val="24"/>
                <w:szCs w:val="24"/>
              </w:rPr>
              <w:t xml:space="preserve"> device. </w:t>
            </w:r>
          </w:p>
        </w:tc>
      </w:tr>
      <w:tr w:rsidR="00E43C95" w:rsidRPr="00D66CA7" w14:paraId="0014A265" w14:textId="77777777" w:rsidTr="006C6E5A">
        <w:trPr>
          <w:gridAfter w:val="1"/>
          <w:wAfter w:w="864" w:type="dxa"/>
        </w:trPr>
        <w:tc>
          <w:tcPr>
            <w:tcW w:w="992" w:type="dxa"/>
            <w:tcBorders>
              <w:top w:val="single" w:sz="4" w:space="0" w:color="auto"/>
              <w:left w:val="single" w:sz="4" w:space="0" w:color="auto"/>
              <w:bottom w:val="single" w:sz="4" w:space="0" w:color="auto"/>
              <w:right w:val="single" w:sz="4" w:space="0" w:color="auto"/>
            </w:tcBorders>
          </w:tcPr>
          <w:p w14:paraId="274175BD" w14:textId="77777777" w:rsidR="00E43C95" w:rsidRPr="004D4A61" w:rsidRDefault="00E43C95" w:rsidP="006C6E5A">
            <w:pPr>
              <w:spacing w:after="0" w:line="240" w:lineRule="auto"/>
              <w:rPr>
                <w:rFonts w:ascii="Arial" w:eastAsia="Times New Roman" w:hAnsi="Arial" w:cs="Arial"/>
                <w:sz w:val="24"/>
                <w:szCs w:val="24"/>
                <w:u w:val="single"/>
              </w:rPr>
            </w:pPr>
          </w:p>
        </w:tc>
        <w:tc>
          <w:tcPr>
            <w:tcW w:w="9222" w:type="dxa"/>
            <w:tcBorders>
              <w:top w:val="single" w:sz="4" w:space="0" w:color="auto"/>
              <w:left w:val="single" w:sz="4" w:space="0" w:color="auto"/>
              <w:bottom w:val="single" w:sz="4" w:space="0" w:color="auto"/>
              <w:right w:val="single" w:sz="4" w:space="0" w:color="auto"/>
            </w:tcBorders>
          </w:tcPr>
          <w:p w14:paraId="154EAC87" w14:textId="0627A715" w:rsidR="00E43C95" w:rsidRPr="004D4A61" w:rsidRDefault="00E43C95"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I understand that the device must be stored in a location that is safe from weather damage, pest damage, and safe from loss from theft.</w:t>
            </w:r>
          </w:p>
        </w:tc>
      </w:tr>
      <w:tr w:rsidR="001F11C5" w:rsidRPr="00D66CA7" w14:paraId="7B19A9BB" w14:textId="77777777" w:rsidTr="006C6E5A">
        <w:trPr>
          <w:cantSplit/>
        </w:trPr>
        <w:tc>
          <w:tcPr>
            <w:tcW w:w="992" w:type="dxa"/>
            <w:tcBorders>
              <w:top w:val="single" w:sz="4" w:space="0" w:color="auto"/>
              <w:left w:val="single" w:sz="4" w:space="0" w:color="auto"/>
              <w:bottom w:val="single" w:sz="4" w:space="0" w:color="auto"/>
              <w:right w:val="single" w:sz="4" w:space="0" w:color="auto"/>
            </w:tcBorders>
          </w:tcPr>
          <w:p w14:paraId="0BE3BAC5" w14:textId="77777777" w:rsidR="001F11C5" w:rsidRPr="004D4A61" w:rsidRDefault="001F11C5" w:rsidP="006C6E5A">
            <w:pPr>
              <w:spacing w:after="0" w:line="240" w:lineRule="auto"/>
              <w:rPr>
                <w:rFonts w:ascii="Arial" w:eastAsia="Times New Roman" w:hAnsi="Arial" w:cs="Arial"/>
                <w:sz w:val="24"/>
                <w:szCs w:val="24"/>
                <w:u w:val="single"/>
              </w:rPr>
            </w:pPr>
          </w:p>
        </w:tc>
        <w:tc>
          <w:tcPr>
            <w:tcW w:w="9222" w:type="dxa"/>
            <w:gridSpan w:val="2"/>
            <w:tcBorders>
              <w:top w:val="single" w:sz="4" w:space="0" w:color="auto"/>
              <w:left w:val="single" w:sz="4" w:space="0" w:color="auto"/>
              <w:bottom w:val="single" w:sz="4" w:space="0" w:color="auto"/>
              <w:right w:val="single" w:sz="4" w:space="0" w:color="auto"/>
            </w:tcBorders>
          </w:tcPr>
          <w:p w14:paraId="3A80D289" w14:textId="5869327F"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b/>
                <w:sz w:val="24"/>
                <w:szCs w:val="24"/>
              </w:rPr>
              <w:t>(Over 21 only)</w:t>
            </w:r>
            <w:r w:rsidRPr="004D4A61">
              <w:rPr>
                <w:rFonts w:ascii="Arial" w:eastAsia="Times New Roman" w:hAnsi="Arial" w:cs="Arial"/>
                <w:sz w:val="24"/>
                <w:szCs w:val="24"/>
              </w:rPr>
              <w:t xml:space="preserve"> I require this device to accomplish one or more mobility related activities of daily living (feeding, grooming, dressing,</w:t>
            </w:r>
            <w:r w:rsidR="00A71928" w:rsidRPr="004D4A61">
              <w:rPr>
                <w:rFonts w:ascii="Arial" w:eastAsia="Times New Roman" w:hAnsi="Arial" w:cs="Arial"/>
                <w:sz w:val="24"/>
                <w:szCs w:val="24"/>
              </w:rPr>
              <w:t xml:space="preserve"> bathing, </w:t>
            </w:r>
            <w:r w:rsidRPr="004D4A61">
              <w:rPr>
                <w:rFonts w:ascii="Arial" w:eastAsia="Times New Roman" w:hAnsi="Arial" w:cs="Arial"/>
                <w:sz w:val="24"/>
                <w:szCs w:val="24"/>
              </w:rPr>
              <w:t xml:space="preserve">and hygiene), to access medically necessary medical care, and/or to be able to exit the home in a reasonable time frame. </w:t>
            </w:r>
          </w:p>
        </w:tc>
      </w:tr>
      <w:tr w:rsidR="001F11C5" w:rsidRPr="00D66CA7" w14:paraId="3AE28073" w14:textId="77777777" w:rsidTr="006C6E5A">
        <w:tc>
          <w:tcPr>
            <w:tcW w:w="992" w:type="dxa"/>
            <w:tcBorders>
              <w:top w:val="single" w:sz="4" w:space="0" w:color="auto"/>
              <w:left w:val="single" w:sz="4" w:space="0" w:color="auto"/>
              <w:bottom w:val="single" w:sz="4" w:space="0" w:color="auto"/>
              <w:right w:val="single" w:sz="4" w:space="0" w:color="auto"/>
            </w:tcBorders>
          </w:tcPr>
          <w:p w14:paraId="22917494" w14:textId="77777777" w:rsidR="001F11C5" w:rsidRPr="004D4A61" w:rsidRDefault="001F11C5" w:rsidP="006C6E5A">
            <w:pPr>
              <w:spacing w:after="0" w:line="240" w:lineRule="auto"/>
              <w:rPr>
                <w:rFonts w:ascii="Arial" w:eastAsia="Times New Roman" w:hAnsi="Arial" w:cs="Arial"/>
                <w:sz w:val="24"/>
                <w:szCs w:val="24"/>
                <w:u w:val="single"/>
              </w:rPr>
            </w:pPr>
          </w:p>
        </w:tc>
        <w:tc>
          <w:tcPr>
            <w:tcW w:w="9222" w:type="dxa"/>
            <w:gridSpan w:val="2"/>
            <w:tcBorders>
              <w:top w:val="single" w:sz="4" w:space="0" w:color="auto"/>
              <w:left w:val="single" w:sz="4" w:space="0" w:color="auto"/>
              <w:bottom w:val="single" w:sz="4" w:space="0" w:color="auto"/>
              <w:right w:val="single" w:sz="4" w:space="0" w:color="auto"/>
            </w:tcBorders>
          </w:tcPr>
          <w:p w14:paraId="41321F2B" w14:textId="56C31C9C" w:rsidR="001F11C5" w:rsidRPr="004D4A61" w:rsidRDefault="001F11C5" w:rsidP="006C6E5A">
            <w:pPr>
              <w:spacing w:after="0" w:line="240" w:lineRule="auto"/>
              <w:rPr>
                <w:rFonts w:ascii="Arial" w:eastAsia="Times New Roman" w:hAnsi="Arial" w:cs="Arial"/>
                <w:sz w:val="24"/>
                <w:szCs w:val="24"/>
              </w:rPr>
            </w:pPr>
            <w:r w:rsidRPr="004D4A61">
              <w:rPr>
                <w:rFonts w:ascii="Arial" w:eastAsia="Times New Roman" w:hAnsi="Arial" w:cs="Arial"/>
                <w:b/>
                <w:sz w:val="24"/>
                <w:szCs w:val="24"/>
              </w:rPr>
              <w:t>(Over 21 only)</w:t>
            </w:r>
            <w:r w:rsidRPr="004D4A61">
              <w:rPr>
                <w:rFonts w:ascii="Arial" w:eastAsia="Times New Roman" w:hAnsi="Arial" w:cs="Arial"/>
                <w:sz w:val="24"/>
                <w:szCs w:val="24"/>
              </w:rPr>
              <w:t xml:space="preserve"> The device fits in my mobility related </w:t>
            </w:r>
            <w:r w:rsidR="00E43C95" w:rsidRPr="004D4A61">
              <w:rPr>
                <w:rFonts w:ascii="Arial" w:eastAsia="Times New Roman" w:hAnsi="Arial" w:cs="Arial"/>
                <w:sz w:val="24"/>
                <w:szCs w:val="24"/>
              </w:rPr>
              <w:t xml:space="preserve">activities of daily living </w:t>
            </w:r>
            <w:r w:rsidRPr="004D4A61">
              <w:rPr>
                <w:rFonts w:ascii="Arial" w:eastAsia="Times New Roman" w:hAnsi="Arial" w:cs="Arial"/>
                <w:sz w:val="24"/>
                <w:szCs w:val="24"/>
              </w:rPr>
              <w:t>environment</w:t>
            </w:r>
            <w:r w:rsidR="00E43C95" w:rsidRPr="004D4A61">
              <w:rPr>
                <w:rFonts w:ascii="Arial" w:eastAsia="Times New Roman" w:hAnsi="Arial" w:cs="Arial"/>
                <w:sz w:val="24"/>
                <w:szCs w:val="24"/>
              </w:rPr>
              <w:t>,</w:t>
            </w:r>
            <w:r w:rsidRPr="004D4A61">
              <w:rPr>
                <w:rFonts w:ascii="Arial" w:eastAsia="Times New Roman" w:hAnsi="Arial" w:cs="Arial"/>
                <w:sz w:val="24"/>
                <w:szCs w:val="24"/>
              </w:rPr>
              <w:t xml:space="preserve"> and in the </w:t>
            </w:r>
            <w:proofErr w:type="gramStart"/>
            <w:r w:rsidRPr="004D4A61">
              <w:rPr>
                <w:rFonts w:ascii="Arial" w:eastAsia="Times New Roman" w:hAnsi="Arial" w:cs="Arial"/>
                <w:sz w:val="24"/>
                <w:szCs w:val="24"/>
              </w:rPr>
              <w:t>transportation</w:t>
            </w:r>
            <w:proofErr w:type="gramEnd"/>
            <w:r w:rsidRPr="004D4A61">
              <w:rPr>
                <w:rFonts w:ascii="Arial" w:eastAsia="Times New Roman" w:hAnsi="Arial" w:cs="Arial"/>
                <w:sz w:val="24"/>
                <w:szCs w:val="24"/>
              </w:rPr>
              <w:t xml:space="preserve"> I use to get to medically necessary medical care.</w:t>
            </w:r>
          </w:p>
        </w:tc>
      </w:tr>
      <w:tr w:rsidR="001F11C5" w:rsidRPr="00D66CA7" w14:paraId="06699DFE" w14:textId="77777777" w:rsidTr="006C6E5A">
        <w:tc>
          <w:tcPr>
            <w:tcW w:w="992" w:type="dxa"/>
            <w:tcBorders>
              <w:top w:val="single" w:sz="4" w:space="0" w:color="auto"/>
              <w:left w:val="single" w:sz="4" w:space="0" w:color="auto"/>
              <w:bottom w:val="single" w:sz="4" w:space="0" w:color="auto"/>
              <w:right w:val="single" w:sz="4" w:space="0" w:color="auto"/>
            </w:tcBorders>
          </w:tcPr>
          <w:p w14:paraId="76554E47" w14:textId="77777777" w:rsidR="001F11C5" w:rsidRPr="004D4A61" w:rsidRDefault="001F11C5" w:rsidP="006C6E5A">
            <w:pPr>
              <w:spacing w:after="0" w:line="240" w:lineRule="auto"/>
              <w:rPr>
                <w:rFonts w:ascii="Arial" w:eastAsia="Times New Roman" w:hAnsi="Arial" w:cs="Arial"/>
                <w:sz w:val="24"/>
                <w:szCs w:val="24"/>
                <w:u w:val="single"/>
              </w:rPr>
            </w:pPr>
          </w:p>
          <w:p w14:paraId="092CCD2A" w14:textId="77777777" w:rsidR="00A31771" w:rsidRPr="004D4A61" w:rsidRDefault="00A31771" w:rsidP="00A31771">
            <w:pPr>
              <w:rPr>
                <w:rFonts w:ascii="Arial" w:eastAsia="Times New Roman" w:hAnsi="Arial" w:cs="Arial"/>
                <w:sz w:val="24"/>
                <w:szCs w:val="24"/>
              </w:rPr>
            </w:pPr>
          </w:p>
          <w:p w14:paraId="1E668EBA" w14:textId="41A8F0DB" w:rsidR="00A31771" w:rsidRPr="004D4A61" w:rsidRDefault="00A31771" w:rsidP="00A31771">
            <w:pPr>
              <w:rPr>
                <w:rFonts w:ascii="Arial" w:eastAsia="Times New Roman" w:hAnsi="Arial" w:cs="Arial"/>
                <w:sz w:val="24"/>
                <w:szCs w:val="24"/>
              </w:rPr>
            </w:pPr>
          </w:p>
        </w:tc>
        <w:tc>
          <w:tcPr>
            <w:tcW w:w="9222" w:type="dxa"/>
            <w:gridSpan w:val="2"/>
            <w:tcBorders>
              <w:top w:val="single" w:sz="4" w:space="0" w:color="auto"/>
              <w:left w:val="single" w:sz="4" w:space="0" w:color="auto"/>
              <w:bottom w:val="single" w:sz="4" w:space="0" w:color="auto"/>
              <w:right w:val="single" w:sz="4" w:space="0" w:color="auto"/>
            </w:tcBorders>
            <w:shd w:val="clear" w:color="auto" w:fill="auto"/>
          </w:tcPr>
          <w:p w14:paraId="5F7E2BF7" w14:textId="580D95F6" w:rsidR="001F11C5" w:rsidRPr="004D4A61" w:rsidRDefault="001F11C5" w:rsidP="006C6E5A">
            <w:pPr>
              <w:spacing w:after="0" w:line="240" w:lineRule="auto"/>
              <w:rPr>
                <w:rFonts w:ascii="Arial" w:eastAsia="Times New Roman" w:hAnsi="Arial" w:cs="Arial"/>
                <w:b/>
                <w:sz w:val="24"/>
                <w:szCs w:val="24"/>
              </w:rPr>
            </w:pPr>
            <w:r w:rsidRPr="004D4A61">
              <w:rPr>
                <w:rFonts w:ascii="Arial" w:eastAsia="Times New Roman" w:hAnsi="Arial" w:cs="Arial"/>
                <w:b/>
                <w:sz w:val="24"/>
                <w:szCs w:val="24"/>
              </w:rPr>
              <w:lastRenderedPageBreak/>
              <w:t>For all wheelchairs that require Assistive Technology Professional (ATP) presence during the wheelchair scripting process: (</w:t>
            </w:r>
            <w:r w:rsidRPr="004D4A61">
              <w:rPr>
                <w:rFonts w:ascii="Arial" w:eastAsia="Times New Roman" w:hAnsi="Arial" w:cs="Arial"/>
                <w:sz w:val="24"/>
                <w:szCs w:val="24"/>
              </w:rPr>
              <w:t>including</w:t>
            </w:r>
            <w:r w:rsidRPr="004D4A61">
              <w:rPr>
                <w:rFonts w:ascii="Arial" w:eastAsia="Times New Roman" w:hAnsi="Arial" w:cs="Arial"/>
                <w:b/>
                <w:sz w:val="24"/>
                <w:szCs w:val="24"/>
              </w:rPr>
              <w:t xml:space="preserve"> </w:t>
            </w:r>
            <w:r w:rsidRPr="004D4A61">
              <w:rPr>
                <w:rFonts w:ascii="Arial" w:eastAsia="Times New Roman" w:hAnsi="Arial" w:cs="Arial"/>
                <w:sz w:val="24"/>
                <w:szCs w:val="24"/>
              </w:rPr>
              <w:t xml:space="preserve">Group 2 power wheelchairs with single or multiple power options; all Group 3, Group 4 and Group 5 power wheelchairs; power assist; ultralightweight manual wheelchairs; and tilt-in-space manual wheelchairs) I </w:t>
            </w:r>
            <w:r w:rsidRPr="004D4A61">
              <w:rPr>
                <w:rFonts w:ascii="Arial" w:eastAsia="Times New Roman" w:hAnsi="Arial" w:cs="Arial"/>
                <w:sz w:val="24"/>
                <w:szCs w:val="24"/>
              </w:rPr>
              <w:lastRenderedPageBreak/>
              <w:t xml:space="preserve">understand that I will be fitted to my wheelchair by an ATP from my equipment provider’s office and by either the prescribing therapist or a therapist who knows my seating needs and is knowledgeable about seating. </w:t>
            </w:r>
            <w:r w:rsidR="00A71928" w:rsidRPr="004D4A61">
              <w:rPr>
                <w:rFonts w:ascii="Arial" w:eastAsia="Times New Roman" w:hAnsi="Arial" w:cs="Arial"/>
                <w:sz w:val="24"/>
                <w:szCs w:val="24"/>
              </w:rPr>
              <w:t xml:space="preserve">The ATP or the therapist may participate via telemedicine services, but not both simultaneously.  </w:t>
            </w:r>
          </w:p>
        </w:tc>
      </w:tr>
    </w:tbl>
    <w:p w14:paraId="1CDEC509" w14:textId="77777777" w:rsidR="001F11C5" w:rsidRPr="004D4A61" w:rsidRDefault="001F11C5" w:rsidP="001F11C5">
      <w:pPr>
        <w:spacing w:after="0" w:line="240" w:lineRule="auto"/>
        <w:rPr>
          <w:rFonts w:ascii="Arial" w:eastAsia="Times New Roman" w:hAnsi="Arial" w:cs="Arial"/>
          <w:sz w:val="24"/>
          <w:szCs w:val="24"/>
        </w:rPr>
      </w:pPr>
    </w:p>
    <w:p w14:paraId="2939A0BE" w14:textId="77777777" w:rsidR="001F11C5" w:rsidRPr="004D4A61" w:rsidRDefault="001F11C5" w:rsidP="001F11C5">
      <w:pPr>
        <w:spacing w:after="0" w:line="240" w:lineRule="auto"/>
        <w:rPr>
          <w:rFonts w:ascii="Arial" w:eastAsia="Times New Roman" w:hAnsi="Arial" w:cs="Arial"/>
          <w:sz w:val="24"/>
          <w:szCs w:val="24"/>
        </w:rPr>
      </w:pPr>
      <w:r w:rsidRPr="004D4A61">
        <w:rPr>
          <w:rFonts w:ascii="Arial" w:eastAsia="Times New Roman" w:hAnsi="Arial" w:cs="Arial"/>
          <w:sz w:val="24"/>
          <w:szCs w:val="24"/>
        </w:rPr>
        <w:t xml:space="preserve">Comments: </w:t>
      </w:r>
    </w:p>
    <w:p w14:paraId="22D874E3" w14:textId="77777777" w:rsidR="001F11C5" w:rsidRPr="004D4A61" w:rsidRDefault="0017222A" w:rsidP="001F11C5">
      <w:pPr>
        <w:spacing w:after="0" w:line="240" w:lineRule="auto"/>
        <w:rPr>
          <w:rStyle w:val="Style1"/>
          <w:rFonts w:ascii="Arial" w:hAnsi="Arial" w:cs="Arial"/>
          <w:sz w:val="24"/>
          <w:szCs w:val="24"/>
        </w:rPr>
      </w:pPr>
      <w:sdt>
        <w:sdtPr>
          <w:rPr>
            <w:rStyle w:val="Style1"/>
            <w:rFonts w:ascii="Arial" w:hAnsi="Arial" w:cs="Arial"/>
            <w:sz w:val="24"/>
            <w:szCs w:val="24"/>
          </w:rPr>
          <w:id w:val="-1549610258"/>
          <w:placeholder>
            <w:docPart w:val="21865440FA2743648047261665D9B3B9"/>
          </w:placeholder>
          <w:showingPlcHdr/>
          <w:text/>
        </w:sdtPr>
        <w:sdtEndPr>
          <w:rPr>
            <w:rStyle w:val="DefaultParagraphFont"/>
            <w:b w:val="0"/>
            <w:u w:val="none"/>
          </w:rPr>
        </w:sdtEndPr>
        <w:sdtContent>
          <w:r w:rsidR="001F11C5" w:rsidRPr="004D4A61">
            <w:rPr>
              <w:rStyle w:val="PlaceholderText"/>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14:paraId="6508F677" w14:textId="77777777" w:rsidR="001F11C5" w:rsidRPr="004D4A61" w:rsidRDefault="001F11C5" w:rsidP="001F11C5">
      <w:pPr>
        <w:spacing w:after="0" w:line="240" w:lineRule="auto"/>
        <w:rPr>
          <w:rFonts w:ascii="Arial" w:eastAsia="Times New Roman" w:hAnsi="Arial" w:cs="Arial"/>
          <w:b/>
          <w:sz w:val="24"/>
          <w:szCs w:val="24"/>
        </w:rPr>
      </w:pPr>
    </w:p>
    <w:p w14:paraId="1BD7DD3E" w14:textId="77777777" w:rsidR="001F11C5" w:rsidRPr="004D4A61" w:rsidRDefault="001F11C5" w:rsidP="001F11C5">
      <w:pPr>
        <w:spacing w:after="0" w:line="240" w:lineRule="auto"/>
        <w:rPr>
          <w:rFonts w:ascii="Arial" w:eastAsia="Times New Roman" w:hAnsi="Arial" w:cs="Arial"/>
          <w:b/>
          <w:sz w:val="24"/>
          <w:szCs w:val="24"/>
        </w:rPr>
      </w:pPr>
    </w:p>
    <w:p w14:paraId="434F565C" w14:textId="77777777" w:rsidR="001F11C5" w:rsidRPr="004D4A61" w:rsidRDefault="001F11C5" w:rsidP="001F11C5">
      <w:pPr>
        <w:spacing w:after="0" w:line="240" w:lineRule="auto"/>
        <w:rPr>
          <w:rFonts w:ascii="Arial" w:eastAsia="Times New Roman" w:hAnsi="Arial" w:cs="Arial"/>
          <w:b/>
          <w:sz w:val="24"/>
          <w:szCs w:val="24"/>
        </w:rPr>
      </w:pPr>
    </w:p>
    <w:p w14:paraId="55B0E229" w14:textId="77777777" w:rsidR="001F11C5" w:rsidRPr="004D4A61" w:rsidRDefault="001F11C5" w:rsidP="001F11C5">
      <w:pPr>
        <w:spacing w:after="0" w:line="240" w:lineRule="auto"/>
        <w:rPr>
          <w:rFonts w:ascii="Arial" w:eastAsia="Times New Roman" w:hAnsi="Arial" w:cs="Arial"/>
          <w:b/>
          <w:sz w:val="24"/>
          <w:szCs w:val="24"/>
        </w:rPr>
      </w:pPr>
      <w:r w:rsidRPr="004D4A61">
        <w:rPr>
          <w:rFonts w:ascii="Arial" w:eastAsia="Times New Roman" w:hAnsi="Arial" w:cs="Arial"/>
          <w:b/>
          <w:sz w:val="24"/>
          <w:szCs w:val="24"/>
        </w:rPr>
        <w:t>All parties signed below deem this prescription accurate and medically appropriate:</w:t>
      </w:r>
    </w:p>
    <w:p w14:paraId="7DE11775" w14:textId="77777777" w:rsidR="001F11C5" w:rsidRPr="004D4A61" w:rsidRDefault="001F11C5" w:rsidP="001F11C5">
      <w:pPr>
        <w:spacing w:after="0" w:line="240" w:lineRule="auto"/>
        <w:rPr>
          <w:rFonts w:ascii="Arial" w:eastAsia="Times New Roman" w:hAnsi="Arial" w:cs="Arial"/>
          <w:b/>
          <w:sz w:val="24"/>
          <w:szCs w:val="24"/>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880"/>
        <w:gridCol w:w="1980"/>
        <w:gridCol w:w="2880"/>
        <w:gridCol w:w="1800"/>
      </w:tblGrid>
      <w:tr w:rsidR="00A71928" w:rsidRPr="00D66CA7" w14:paraId="7533C9D8" w14:textId="513AE8E2" w:rsidTr="00A31771">
        <w:trPr>
          <w:trHeight w:val="299"/>
        </w:trPr>
        <w:tc>
          <w:tcPr>
            <w:tcW w:w="1255" w:type="dxa"/>
            <w:tcBorders>
              <w:top w:val="single" w:sz="4" w:space="0" w:color="auto"/>
              <w:left w:val="single" w:sz="4" w:space="0" w:color="auto"/>
              <w:bottom w:val="single" w:sz="4" w:space="0" w:color="auto"/>
              <w:right w:val="single" w:sz="4" w:space="0" w:color="auto"/>
            </w:tcBorders>
          </w:tcPr>
          <w:p w14:paraId="3F4DD82B" w14:textId="77777777" w:rsidR="00A71928" w:rsidRPr="004D4A61" w:rsidRDefault="00A71928"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Date</w:t>
            </w:r>
          </w:p>
        </w:tc>
        <w:tc>
          <w:tcPr>
            <w:tcW w:w="2880" w:type="dxa"/>
            <w:tcBorders>
              <w:top w:val="single" w:sz="4" w:space="0" w:color="auto"/>
              <w:left w:val="single" w:sz="4" w:space="0" w:color="auto"/>
              <w:bottom w:val="single" w:sz="4" w:space="0" w:color="auto"/>
              <w:right w:val="single" w:sz="4" w:space="0" w:color="auto"/>
            </w:tcBorders>
          </w:tcPr>
          <w:p w14:paraId="286ABC6B" w14:textId="77777777" w:rsidR="00A71928" w:rsidRPr="004D4A61" w:rsidRDefault="00A71928"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Name (please print)</w:t>
            </w:r>
          </w:p>
        </w:tc>
        <w:tc>
          <w:tcPr>
            <w:tcW w:w="1980" w:type="dxa"/>
            <w:tcBorders>
              <w:top w:val="single" w:sz="4" w:space="0" w:color="auto"/>
              <w:left w:val="single" w:sz="4" w:space="0" w:color="auto"/>
              <w:bottom w:val="single" w:sz="4" w:space="0" w:color="auto"/>
              <w:right w:val="single" w:sz="4" w:space="0" w:color="auto"/>
            </w:tcBorders>
          </w:tcPr>
          <w:p w14:paraId="21CB23B3" w14:textId="77777777" w:rsidR="00A71928" w:rsidRPr="004D4A61" w:rsidRDefault="00A71928" w:rsidP="006C6E5A">
            <w:pPr>
              <w:spacing w:after="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092540CE" w14:textId="77777777" w:rsidR="00A71928" w:rsidRPr="004D4A61" w:rsidRDefault="00A71928"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Signature</w:t>
            </w:r>
          </w:p>
        </w:tc>
        <w:tc>
          <w:tcPr>
            <w:tcW w:w="1800" w:type="dxa"/>
            <w:tcBorders>
              <w:top w:val="single" w:sz="4" w:space="0" w:color="auto"/>
              <w:left w:val="single" w:sz="4" w:space="0" w:color="auto"/>
              <w:bottom w:val="single" w:sz="4" w:space="0" w:color="auto"/>
              <w:right w:val="single" w:sz="4" w:space="0" w:color="auto"/>
            </w:tcBorders>
          </w:tcPr>
          <w:p w14:paraId="5C050F4D" w14:textId="4B89692E" w:rsidR="00A71928" w:rsidRPr="004D4A61" w:rsidRDefault="00A71928"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Contact information</w:t>
            </w:r>
          </w:p>
        </w:tc>
      </w:tr>
      <w:tr w:rsidR="00A71928" w:rsidRPr="00D66CA7" w14:paraId="3D5130D8" w14:textId="4928D7B6" w:rsidTr="00A31771">
        <w:trPr>
          <w:trHeight w:val="614"/>
        </w:trPr>
        <w:tc>
          <w:tcPr>
            <w:tcW w:w="1255" w:type="dxa"/>
            <w:tcBorders>
              <w:top w:val="single" w:sz="4" w:space="0" w:color="auto"/>
              <w:left w:val="single" w:sz="4" w:space="0" w:color="auto"/>
              <w:bottom w:val="single" w:sz="4" w:space="0" w:color="auto"/>
              <w:right w:val="single" w:sz="4" w:space="0" w:color="auto"/>
            </w:tcBorders>
          </w:tcPr>
          <w:p w14:paraId="5ED34759" w14:textId="77777777" w:rsidR="00A71928" w:rsidRPr="004D4A61" w:rsidRDefault="00A71928" w:rsidP="006C6E5A">
            <w:pPr>
              <w:spacing w:after="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6A65001D" w14:textId="77777777" w:rsidR="00A71928" w:rsidRPr="004D4A61" w:rsidRDefault="00A71928" w:rsidP="006C6E5A">
            <w:pPr>
              <w:spacing w:after="0" w:line="240" w:lineRule="auto"/>
              <w:rPr>
                <w:rFonts w:ascii="Arial" w:eastAsia="Times New Roman"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FC2501F" w14:textId="77777777" w:rsidR="00A71928" w:rsidRPr="004D4A61" w:rsidRDefault="00A71928"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Client or legal guardian</w:t>
            </w:r>
          </w:p>
        </w:tc>
        <w:tc>
          <w:tcPr>
            <w:tcW w:w="2880" w:type="dxa"/>
            <w:tcBorders>
              <w:top w:val="single" w:sz="4" w:space="0" w:color="auto"/>
              <w:left w:val="single" w:sz="4" w:space="0" w:color="auto"/>
              <w:bottom w:val="single" w:sz="4" w:space="0" w:color="auto"/>
              <w:right w:val="single" w:sz="4" w:space="0" w:color="auto"/>
            </w:tcBorders>
          </w:tcPr>
          <w:p w14:paraId="1C888B35" w14:textId="77777777" w:rsidR="00A71928" w:rsidRPr="004D4A61" w:rsidRDefault="00A71928" w:rsidP="006C6E5A">
            <w:pPr>
              <w:spacing w:after="0" w:line="240" w:lineRule="auto"/>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EE839AF" w14:textId="77777777" w:rsidR="00A71928" w:rsidRPr="004D4A61" w:rsidRDefault="00A71928" w:rsidP="006C6E5A">
            <w:pPr>
              <w:spacing w:after="0" w:line="240" w:lineRule="auto"/>
              <w:rPr>
                <w:rFonts w:ascii="Arial" w:eastAsia="Times New Roman" w:hAnsi="Arial" w:cs="Arial"/>
                <w:sz w:val="24"/>
                <w:szCs w:val="24"/>
              </w:rPr>
            </w:pPr>
          </w:p>
        </w:tc>
      </w:tr>
      <w:tr w:rsidR="00A71928" w:rsidRPr="00D66CA7" w14:paraId="4D1DD089" w14:textId="6DF9BCDF" w:rsidTr="00A31771">
        <w:trPr>
          <w:trHeight w:val="299"/>
        </w:trPr>
        <w:tc>
          <w:tcPr>
            <w:tcW w:w="1255" w:type="dxa"/>
            <w:tcBorders>
              <w:top w:val="single" w:sz="4" w:space="0" w:color="auto"/>
              <w:left w:val="single" w:sz="4" w:space="0" w:color="auto"/>
              <w:bottom w:val="single" w:sz="4" w:space="0" w:color="auto"/>
              <w:right w:val="single" w:sz="4" w:space="0" w:color="auto"/>
            </w:tcBorders>
          </w:tcPr>
          <w:p w14:paraId="6ECB97F9" w14:textId="77777777" w:rsidR="00A71928" w:rsidRPr="004D4A61" w:rsidRDefault="00A71928" w:rsidP="006C6E5A">
            <w:pPr>
              <w:spacing w:after="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13920C91" w14:textId="77777777" w:rsidR="00A71928" w:rsidRPr="004D4A61" w:rsidRDefault="00A71928" w:rsidP="006C6E5A">
            <w:pPr>
              <w:spacing w:after="0" w:line="240" w:lineRule="auto"/>
              <w:rPr>
                <w:rFonts w:ascii="Arial" w:eastAsia="Times New Roman" w:hAnsi="Arial" w:cs="Arial"/>
                <w:sz w:val="24"/>
                <w:szCs w:val="24"/>
              </w:rPr>
            </w:pPr>
          </w:p>
          <w:p w14:paraId="64F8D9BC" w14:textId="77777777" w:rsidR="00A71928" w:rsidRPr="004D4A61" w:rsidRDefault="00A71928" w:rsidP="006C6E5A">
            <w:pPr>
              <w:spacing w:after="0" w:line="240" w:lineRule="auto"/>
              <w:rPr>
                <w:rFonts w:ascii="Arial" w:eastAsia="Times New Roman"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9C5F0F1" w14:textId="77777777" w:rsidR="00A71928" w:rsidRPr="004D4A61" w:rsidRDefault="00A71928" w:rsidP="006C6E5A">
            <w:pPr>
              <w:spacing w:after="0" w:line="240" w:lineRule="auto"/>
              <w:rPr>
                <w:rFonts w:ascii="Arial" w:eastAsia="Times New Roman" w:hAnsi="Arial" w:cs="Arial"/>
                <w:sz w:val="24"/>
                <w:szCs w:val="24"/>
              </w:rPr>
            </w:pPr>
            <w:r w:rsidRPr="004D4A61">
              <w:rPr>
                <w:rFonts w:ascii="Arial" w:hAnsi="Arial" w:cs="Arial"/>
                <w:sz w:val="24"/>
                <w:szCs w:val="24"/>
              </w:rPr>
              <w:t>Physician, physician assistant, nurse practitioner, or clinical nurse specialist</w:t>
            </w:r>
          </w:p>
        </w:tc>
        <w:tc>
          <w:tcPr>
            <w:tcW w:w="2880" w:type="dxa"/>
            <w:tcBorders>
              <w:top w:val="single" w:sz="4" w:space="0" w:color="auto"/>
              <w:left w:val="single" w:sz="4" w:space="0" w:color="auto"/>
              <w:bottom w:val="single" w:sz="4" w:space="0" w:color="auto"/>
              <w:right w:val="single" w:sz="4" w:space="0" w:color="auto"/>
            </w:tcBorders>
          </w:tcPr>
          <w:p w14:paraId="79B919C0" w14:textId="77777777" w:rsidR="00A71928" w:rsidRPr="004D4A61" w:rsidRDefault="00A71928" w:rsidP="006C6E5A">
            <w:pPr>
              <w:spacing w:after="0" w:line="240" w:lineRule="auto"/>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14:paraId="20CFB019" w14:textId="77777777" w:rsidR="00A71928" w:rsidRPr="004D4A61" w:rsidRDefault="00A71928" w:rsidP="006C6E5A">
            <w:pPr>
              <w:spacing w:after="0" w:line="240" w:lineRule="auto"/>
              <w:rPr>
                <w:rFonts w:ascii="Arial" w:eastAsia="Times New Roman" w:hAnsi="Arial" w:cs="Arial"/>
                <w:sz w:val="24"/>
                <w:szCs w:val="24"/>
              </w:rPr>
            </w:pPr>
          </w:p>
        </w:tc>
      </w:tr>
      <w:tr w:rsidR="00A71928" w:rsidRPr="00D66CA7" w14:paraId="5223549A" w14:textId="5AA376F0" w:rsidTr="00A31771">
        <w:trPr>
          <w:trHeight w:val="299"/>
        </w:trPr>
        <w:tc>
          <w:tcPr>
            <w:tcW w:w="1255" w:type="dxa"/>
            <w:tcBorders>
              <w:top w:val="single" w:sz="4" w:space="0" w:color="auto"/>
              <w:left w:val="single" w:sz="4" w:space="0" w:color="auto"/>
              <w:bottom w:val="single" w:sz="4" w:space="0" w:color="auto"/>
              <w:right w:val="single" w:sz="4" w:space="0" w:color="auto"/>
            </w:tcBorders>
          </w:tcPr>
          <w:p w14:paraId="0BD6064B" w14:textId="77777777" w:rsidR="00A71928" w:rsidRPr="004D4A61" w:rsidRDefault="00A71928" w:rsidP="006C6E5A">
            <w:pPr>
              <w:spacing w:after="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2CBC1BA7" w14:textId="77777777" w:rsidR="00A71928" w:rsidRPr="004D4A61" w:rsidRDefault="00A71928" w:rsidP="006C6E5A">
            <w:pPr>
              <w:spacing w:after="0" w:line="240" w:lineRule="auto"/>
              <w:rPr>
                <w:rFonts w:ascii="Arial" w:eastAsia="Times New Roman" w:hAnsi="Arial" w:cs="Arial"/>
                <w:sz w:val="24"/>
                <w:szCs w:val="24"/>
              </w:rPr>
            </w:pPr>
          </w:p>
          <w:p w14:paraId="477D962E" w14:textId="77777777" w:rsidR="00A71928" w:rsidRPr="004D4A61" w:rsidRDefault="00A71928" w:rsidP="006C6E5A">
            <w:pPr>
              <w:spacing w:after="0" w:line="240" w:lineRule="auto"/>
              <w:rPr>
                <w:rFonts w:ascii="Arial" w:eastAsia="Times New Roman"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14:paraId="37F74B9D" w14:textId="77777777" w:rsidR="00A71928" w:rsidRPr="004D4A61" w:rsidRDefault="00A71928"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*Therapist</w:t>
            </w:r>
          </w:p>
        </w:tc>
        <w:tc>
          <w:tcPr>
            <w:tcW w:w="2880" w:type="dxa"/>
            <w:tcBorders>
              <w:top w:val="single" w:sz="4" w:space="0" w:color="auto"/>
              <w:left w:val="single" w:sz="4" w:space="0" w:color="auto"/>
              <w:bottom w:val="single" w:sz="4" w:space="0" w:color="auto"/>
              <w:right w:val="single" w:sz="4" w:space="0" w:color="auto"/>
            </w:tcBorders>
          </w:tcPr>
          <w:p w14:paraId="251C84E7" w14:textId="77777777" w:rsidR="00A71928" w:rsidRPr="004D4A61" w:rsidRDefault="00A71928" w:rsidP="006C6E5A">
            <w:pPr>
              <w:spacing w:after="0" w:line="240" w:lineRule="auto"/>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14:paraId="4C16B672" w14:textId="77777777" w:rsidR="00A71928" w:rsidRPr="004D4A61" w:rsidRDefault="00A71928" w:rsidP="006C6E5A">
            <w:pPr>
              <w:spacing w:after="0" w:line="240" w:lineRule="auto"/>
              <w:rPr>
                <w:rFonts w:ascii="Arial" w:eastAsia="Times New Roman" w:hAnsi="Arial" w:cs="Arial"/>
                <w:sz w:val="24"/>
                <w:szCs w:val="24"/>
              </w:rPr>
            </w:pPr>
          </w:p>
        </w:tc>
      </w:tr>
      <w:tr w:rsidR="00A71928" w:rsidRPr="00D66CA7" w14:paraId="7C943E89" w14:textId="1E62046A" w:rsidTr="00A31771">
        <w:trPr>
          <w:trHeight w:val="315"/>
        </w:trPr>
        <w:tc>
          <w:tcPr>
            <w:tcW w:w="1255" w:type="dxa"/>
            <w:tcBorders>
              <w:top w:val="single" w:sz="4" w:space="0" w:color="auto"/>
              <w:left w:val="single" w:sz="4" w:space="0" w:color="auto"/>
              <w:bottom w:val="single" w:sz="4" w:space="0" w:color="auto"/>
              <w:right w:val="single" w:sz="4" w:space="0" w:color="auto"/>
            </w:tcBorders>
          </w:tcPr>
          <w:p w14:paraId="30718B1D" w14:textId="77777777" w:rsidR="00A71928" w:rsidRPr="004D4A61" w:rsidRDefault="00A71928" w:rsidP="006C6E5A">
            <w:pPr>
              <w:spacing w:after="0" w:line="240" w:lineRule="auto"/>
              <w:rPr>
                <w:rFonts w:ascii="Arial" w:eastAsia="Times New Roman" w:hAnsi="Arial" w:cs="Arial"/>
                <w:sz w:val="24"/>
                <w:szCs w:val="24"/>
              </w:rPr>
            </w:pPr>
          </w:p>
        </w:tc>
        <w:tc>
          <w:tcPr>
            <w:tcW w:w="2880" w:type="dxa"/>
            <w:tcBorders>
              <w:top w:val="single" w:sz="4" w:space="0" w:color="auto"/>
              <w:left w:val="single" w:sz="4" w:space="0" w:color="auto"/>
              <w:bottom w:val="single" w:sz="4" w:space="0" w:color="auto"/>
              <w:right w:val="single" w:sz="4" w:space="0" w:color="auto"/>
            </w:tcBorders>
          </w:tcPr>
          <w:p w14:paraId="0EF291FC" w14:textId="77777777" w:rsidR="00A71928" w:rsidRPr="004D4A61" w:rsidRDefault="00A71928" w:rsidP="006C6E5A">
            <w:pPr>
              <w:spacing w:after="0" w:line="240" w:lineRule="auto"/>
              <w:rPr>
                <w:rFonts w:ascii="Arial" w:eastAsia="Times New Roman" w:hAnsi="Arial" w:cs="Arial"/>
                <w:sz w:val="24"/>
                <w:szCs w:val="24"/>
              </w:rPr>
            </w:pPr>
          </w:p>
          <w:p w14:paraId="0AD717BD" w14:textId="77777777" w:rsidR="00A71928" w:rsidRPr="004D4A61" w:rsidRDefault="00A71928" w:rsidP="006C6E5A">
            <w:pPr>
              <w:spacing w:after="0" w:line="240" w:lineRule="auto"/>
              <w:rPr>
                <w:rFonts w:ascii="Arial" w:eastAsia="Times New Roman" w:hAnsi="Arial" w:cs="Arial"/>
                <w:sz w:val="24"/>
                <w:szCs w:val="24"/>
              </w:rPr>
            </w:pPr>
          </w:p>
        </w:tc>
        <w:tc>
          <w:tcPr>
            <w:tcW w:w="1980" w:type="dxa"/>
            <w:tcBorders>
              <w:top w:val="single" w:sz="4" w:space="0" w:color="auto"/>
              <w:left w:val="single" w:sz="4" w:space="0" w:color="auto"/>
              <w:bottom w:val="single" w:sz="4" w:space="0" w:color="auto"/>
              <w:right w:val="single" w:sz="4" w:space="0" w:color="auto"/>
            </w:tcBorders>
          </w:tcPr>
          <w:p w14:paraId="78B6610F" w14:textId="77777777" w:rsidR="00A71928" w:rsidRPr="004D4A61" w:rsidRDefault="00A71928" w:rsidP="006C6E5A">
            <w:pPr>
              <w:spacing w:after="0" w:line="240" w:lineRule="auto"/>
              <w:rPr>
                <w:rFonts w:ascii="Arial" w:eastAsia="Times New Roman" w:hAnsi="Arial" w:cs="Arial"/>
                <w:sz w:val="24"/>
                <w:szCs w:val="24"/>
              </w:rPr>
            </w:pPr>
            <w:r w:rsidRPr="004D4A61">
              <w:rPr>
                <w:rFonts w:ascii="Arial" w:eastAsia="Times New Roman" w:hAnsi="Arial" w:cs="Arial"/>
                <w:sz w:val="24"/>
                <w:szCs w:val="24"/>
              </w:rPr>
              <w:t>**Supplier</w:t>
            </w:r>
          </w:p>
        </w:tc>
        <w:tc>
          <w:tcPr>
            <w:tcW w:w="2880" w:type="dxa"/>
            <w:tcBorders>
              <w:top w:val="single" w:sz="4" w:space="0" w:color="auto"/>
              <w:left w:val="single" w:sz="4" w:space="0" w:color="auto"/>
              <w:bottom w:val="single" w:sz="4" w:space="0" w:color="auto"/>
              <w:right w:val="single" w:sz="4" w:space="0" w:color="auto"/>
            </w:tcBorders>
          </w:tcPr>
          <w:p w14:paraId="07B66D85" w14:textId="77777777" w:rsidR="00A71928" w:rsidRPr="004D4A61" w:rsidRDefault="00A71928" w:rsidP="006C6E5A">
            <w:pPr>
              <w:spacing w:after="0" w:line="240" w:lineRule="auto"/>
              <w:jc w:val="right"/>
              <w:rPr>
                <w:rFonts w:ascii="Arial" w:eastAsia="Times New Roman" w:hAnsi="Arial" w:cs="Arial"/>
                <w:sz w:val="24"/>
                <w:szCs w:val="24"/>
              </w:rPr>
            </w:pPr>
          </w:p>
        </w:tc>
        <w:tc>
          <w:tcPr>
            <w:tcW w:w="1800" w:type="dxa"/>
            <w:tcBorders>
              <w:top w:val="single" w:sz="4" w:space="0" w:color="auto"/>
              <w:left w:val="single" w:sz="4" w:space="0" w:color="auto"/>
              <w:bottom w:val="single" w:sz="4" w:space="0" w:color="auto"/>
              <w:right w:val="single" w:sz="4" w:space="0" w:color="auto"/>
            </w:tcBorders>
          </w:tcPr>
          <w:p w14:paraId="3150178C" w14:textId="77777777" w:rsidR="00A71928" w:rsidRPr="004D4A61" w:rsidRDefault="00A71928" w:rsidP="006C6E5A">
            <w:pPr>
              <w:spacing w:after="0" w:line="240" w:lineRule="auto"/>
              <w:jc w:val="right"/>
              <w:rPr>
                <w:rFonts w:ascii="Arial" w:eastAsia="Times New Roman" w:hAnsi="Arial" w:cs="Arial"/>
                <w:sz w:val="24"/>
                <w:szCs w:val="24"/>
              </w:rPr>
            </w:pPr>
          </w:p>
        </w:tc>
      </w:tr>
    </w:tbl>
    <w:p w14:paraId="5E3008F3" w14:textId="77777777" w:rsidR="001F11C5" w:rsidRPr="004D4A61" w:rsidRDefault="001F11C5" w:rsidP="001F11C5">
      <w:pPr>
        <w:spacing w:after="0" w:line="240" w:lineRule="auto"/>
        <w:rPr>
          <w:rFonts w:ascii="Arial" w:eastAsia="Times New Roman" w:hAnsi="Arial" w:cs="Arial"/>
          <w:sz w:val="24"/>
          <w:szCs w:val="24"/>
        </w:rPr>
      </w:pPr>
      <w:r w:rsidRPr="004D4A61">
        <w:rPr>
          <w:rFonts w:ascii="Arial" w:eastAsia="Times New Roman" w:hAnsi="Arial" w:cs="Arial"/>
          <w:sz w:val="24"/>
          <w:szCs w:val="24"/>
        </w:rPr>
        <w:t>*Therapist, include your professional designation (PT, OT)</w:t>
      </w:r>
    </w:p>
    <w:p w14:paraId="73D443CA" w14:textId="77777777" w:rsidR="001F11C5" w:rsidRPr="004D4A61" w:rsidRDefault="001F11C5" w:rsidP="001F11C5">
      <w:pPr>
        <w:spacing w:after="0" w:line="240" w:lineRule="auto"/>
        <w:rPr>
          <w:rFonts w:ascii="Arial" w:eastAsia="Times New Roman" w:hAnsi="Arial" w:cs="Arial"/>
          <w:sz w:val="24"/>
          <w:szCs w:val="24"/>
        </w:rPr>
      </w:pPr>
      <w:r w:rsidRPr="004D4A61">
        <w:rPr>
          <w:rFonts w:ascii="Arial" w:eastAsia="Times New Roman" w:hAnsi="Arial" w:cs="Arial"/>
          <w:sz w:val="24"/>
          <w:szCs w:val="24"/>
        </w:rPr>
        <w:t>**Supplier, include your ATP status for wheelchairs requiring ATP certification</w:t>
      </w:r>
    </w:p>
    <w:p w14:paraId="3139A3B4" w14:textId="77777777" w:rsidR="001F11C5" w:rsidRPr="004D4A61" w:rsidRDefault="001F11C5" w:rsidP="001F11C5">
      <w:pPr>
        <w:spacing w:after="0" w:line="240" w:lineRule="auto"/>
        <w:rPr>
          <w:rFonts w:ascii="Arial" w:eastAsia="Times New Roman" w:hAnsi="Arial" w:cs="Arial"/>
          <w:sz w:val="24"/>
          <w:szCs w:val="24"/>
        </w:rPr>
      </w:pPr>
    </w:p>
    <w:p w14:paraId="0B4A0C08" w14:textId="77777777" w:rsidR="001F11C5" w:rsidRPr="004D4A61" w:rsidRDefault="001F11C5" w:rsidP="001F11C5">
      <w:pPr>
        <w:rPr>
          <w:rFonts w:ascii="Arial" w:hAnsi="Arial" w:cs="Arial"/>
        </w:rPr>
      </w:pPr>
    </w:p>
    <w:p w14:paraId="16175DF4" w14:textId="77777777" w:rsidR="001F11C5" w:rsidRPr="004D4A61" w:rsidRDefault="001F11C5">
      <w:pPr>
        <w:rPr>
          <w:rFonts w:ascii="Arial" w:hAnsi="Arial" w:cs="Arial"/>
        </w:rPr>
      </w:pPr>
    </w:p>
    <w:sectPr w:rsidR="001F11C5" w:rsidRPr="004D4A61" w:rsidSect="004D4A61">
      <w:headerReference w:type="even" r:id="rId6"/>
      <w:headerReference w:type="default" r:id="rId7"/>
      <w:footerReference w:type="even" r:id="rId8"/>
      <w:footerReference w:type="default" r:id="rId9"/>
      <w:headerReference w:type="first" r:id="rId10"/>
      <w:footerReference w:type="first" r:id="rId11"/>
      <w:pgSz w:w="12240" w:h="15840" w:code="1"/>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EB99B" w14:textId="77777777" w:rsidR="00291873" w:rsidRDefault="00291873">
      <w:pPr>
        <w:spacing w:after="0" w:line="240" w:lineRule="auto"/>
      </w:pPr>
      <w:r>
        <w:separator/>
      </w:r>
    </w:p>
  </w:endnote>
  <w:endnote w:type="continuationSeparator" w:id="0">
    <w:p w14:paraId="6AEAB05D" w14:textId="77777777" w:rsidR="00291873" w:rsidRDefault="0029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896B9" w14:textId="77777777" w:rsidR="00DB39B3" w:rsidRDefault="00DB39B3">
    <w:pPr>
      <w:pStyle w:val="Footer"/>
    </w:pPr>
  </w:p>
  <w:p w14:paraId="691B0761" w14:textId="77777777" w:rsidR="00DB39B3" w:rsidRDefault="00DB39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sz w:val="24"/>
        <w:szCs w:val="24"/>
      </w:rPr>
      <w:id w:val="-1054625808"/>
      <w:docPartObj>
        <w:docPartGallery w:val="Page Numbers (Bottom of Page)"/>
        <w:docPartUnique/>
      </w:docPartObj>
    </w:sdtPr>
    <w:sdtEndPr>
      <w:rPr>
        <w:noProof/>
      </w:rPr>
    </w:sdtEndPr>
    <w:sdtContent>
      <w:p w14:paraId="3A236F67" w14:textId="10FE2D84" w:rsidR="00DB39B3" w:rsidRPr="00EE347F" w:rsidRDefault="004D4A61" w:rsidP="00EE347F">
        <w:pPr>
          <w:tabs>
            <w:tab w:val="left" w:pos="684"/>
            <w:tab w:val="center" w:pos="4320"/>
            <w:tab w:val="right" w:pos="8640"/>
            <w:tab w:val="right" w:pos="10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00D66CA7">
          <w:rPr>
            <w:rFonts w:ascii="Times New Roman" w:eastAsia="Times New Roman" w:hAnsi="Times New Roman" w:cs="Times New Roman"/>
            <w:sz w:val="24"/>
            <w:szCs w:val="24"/>
          </w:rPr>
          <w:t>2024</w:t>
        </w:r>
        <w:r w:rsidR="00F4100E" w:rsidRPr="00EE347F">
          <w:rPr>
            <w:rFonts w:ascii="Times New Roman" w:eastAsia="Times New Roman" w:hAnsi="Times New Roman" w:cs="Times New Roman"/>
            <w:sz w:val="24"/>
            <w:szCs w:val="24"/>
          </w:rPr>
          <w:tab/>
        </w:r>
        <w:r w:rsidR="00F4100E" w:rsidRPr="00EE347F">
          <w:rPr>
            <w:rFonts w:ascii="Times New Roman" w:eastAsia="Times New Roman" w:hAnsi="Times New Roman" w:cs="Times New Roman"/>
            <w:sz w:val="24"/>
            <w:szCs w:val="24"/>
          </w:rPr>
          <w:tab/>
        </w:r>
        <w:r w:rsidR="00F4100E" w:rsidRPr="00EE347F">
          <w:rPr>
            <w:rFonts w:ascii="Times New Roman" w:eastAsia="Times New Roman" w:hAnsi="Times New Roman" w:cs="Times New Roman"/>
            <w:sz w:val="24"/>
            <w:szCs w:val="24"/>
          </w:rPr>
          <w:tab/>
        </w:r>
        <w:r w:rsidR="00F4100E" w:rsidRPr="00EE347F">
          <w:rPr>
            <w:rFonts w:ascii="Times New Roman" w:eastAsia="Times New Roman" w:hAnsi="Times New Roman" w:cs="Times New Roman"/>
            <w:sz w:val="24"/>
            <w:szCs w:val="24"/>
          </w:rPr>
          <w:fldChar w:fldCharType="begin"/>
        </w:r>
        <w:r w:rsidR="00F4100E" w:rsidRPr="00EE347F">
          <w:rPr>
            <w:rFonts w:ascii="Times New Roman" w:eastAsia="Times New Roman" w:hAnsi="Times New Roman" w:cs="Times New Roman"/>
            <w:sz w:val="24"/>
            <w:szCs w:val="24"/>
          </w:rPr>
          <w:instrText xml:space="preserve"> PAGE   \* MERGEFORMAT </w:instrText>
        </w:r>
        <w:r w:rsidR="00F4100E" w:rsidRPr="00EE347F">
          <w:rPr>
            <w:rFonts w:ascii="Times New Roman" w:eastAsia="Times New Roman" w:hAnsi="Times New Roman" w:cs="Times New Roman"/>
            <w:sz w:val="24"/>
            <w:szCs w:val="24"/>
          </w:rPr>
          <w:fldChar w:fldCharType="separate"/>
        </w:r>
        <w:r w:rsidR="00F4100E">
          <w:rPr>
            <w:rFonts w:ascii="Times New Roman" w:eastAsia="Times New Roman" w:hAnsi="Times New Roman" w:cs="Times New Roman"/>
            <w:noProof/>
            <w:sz w:val="24"/>
            <w:szCs w:val="24"/>
          </w:rPr>
          <w:t>3</w:t>
        </w:r>
        <w:r w:rsidR="00F4100E" w:rsidRPr="00EE347F">
          <w:rPr>
            <w:rFonts w:ascii="Times New Roman" w:eastAsia="Times New Roman" w:hAnsi="Times New Roman" w:cs="Times New Roman"/>
            <w:noProof/>
            <w:sz w:val="24"/>
            <w:szCs w:val="24"/>
          </w:rPr>
          <w:fldChar w:fldCharType="end"/>
        </w:r>
      </w:p>
    </w:sdtContent>
  </w:sdt>
  <w:p w14:paraId="7C7586AD" w14:textId="77777777" w:rsidR="00DB39B3" w:rsidRDefault="00F4100E">
    <w:r w:rsidDel="00EE347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3A5CD" w14:textId="77777777" w:rsidR="00DB39B3" w:rsidRDefault="00DB39B3" w:rsidP="007F1287">
    <w:pPr>
      <w:pStyle w:val="Footer"/>
      <w:jc w:val="right"/>
    </w:pPr>
  </w:p>
  <w:sdt>
    <w:sdtPr>
      <w:rPr>
        <w:rFonts w:ascii="Times New Roman" w:eastAsia="Times New Roman" w:hAnsi="Times New Roman" w:cs="Times New Roman"/>
        <w:sz w:val="24"/>
        <w:szCs w:val="24"/>
      </w:rPr>
      <w:id w:val="1446499376"/>
      <w:docPartObj>
        <w:docPartGallery w:val="Page Numbers (Bottom of Page)"/>
        <w:docPartUnique/>
      </w:docPartObj>
    </w:sdtPr>
    <w:sdtEndPr>
      <w:rPr>
        <w:noProof/>
      </w:rPr>
    </w:sdtEndPr>
    <w:sdtContent>
      <w:p w14:paraId="014C9A3E" w14:textId="26034A06" w:rsidR="00DB39B3" w:rsidRPr="00EE347F" w:rsidRDefault="004D4A61" w:rsidP="00EE347F">
        <w:pPr>
          <w:tabs>
            <w:tab w:val="left" w:pos="684"/>
            <w:tab w:val="center" w:pos="4320"/>
            <w:tab w:val="right" w:pos="8640"/>
            <w:tab w:val="right" w:pos="10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June </w:t>
        </w:r>
        <w:r w:rsidR="00F4100E" w:rsidRPr="00EE347F">
          <w:rPr>
            <w:rFonts w:ascii="Times New Roman" w:eastAsia="Times New Roman" w:hAnsi="Times New Roman" w:cs="Times New Roman"/>
            <w:sz w:val="24"/>
            <w:szCs w:val="24"/>
          </w:rPr>
          <w:t>2</w:t>
        </w:r>
        <w:r w:rsidR="008A2911">
          <w:rPr>
            <w:rFonts w:ascii="Times New Roman" w:eastAsia="Times New Roman" w:hAnsi="Times New Roman" w:cs="Times New Roman"/>
            <w:sz w:val="24"/>
            <w:szCs w:val="24"/>
          </w:rPr>
          <w:t>02</w:t>
        </w:r>
        <w:r w:rsidR="00D66CA7">
          <w:rPr>
            <w:rFonts w:ascii="Times New Roman" w:eastAsia="Times New Roman" w:hAnsi="Times New Roman" w:cs="Times New Roman"/>
            <w:sz w:val="24"/>
            <w:szCs w:val="24"/>
          </w:rPr>
          <w:t>4</w:t>
        </w:r>
        <w:r w:rsidR="00F4100E" w:rsidRPr="00EE347F">
          <w:rPr>
            <w:rFonts w:ascii="Times New Roman" w:eastAsia="Times New Roman" w:hAnsi="Times New Roman" w:cs="Times New Roman"/>
            <w:sz w:val="24"/>
            <w:szCs w:val="24"/>
          </w:rPr>
          <w:tab/>
        </w:r>
        <w:r w:rsidR="00F4100E" w:rsidRPr="00EE347F">
          <w:rPr>
            <w:rFonts w:ascii="Times New Roman" w:eastAsia="Times New Roman" w:hAnsi="Times New Roman" w:cs="Times New Roman"/>
            <w:sz w:val="24"/>
            <w:szCs w:val="24"/>
          </w:rPr>
          <w:tab/>
        </w:r>
        <w:r w:rsidR="00F4100E" w:rsidRPr="00EE347F">
          <w:rPr>
            <w:rFonts w:ascii="Times New Roman" w:eastAsia="Times New Roman" w:hAnsi="Times New Roman" w:cs="Times New Roman"/>
            <w:sz w:val="24"/>
            <w:szCs w:val="24"/>
          </w:rPr>
          <w:tab/>
        </w:r>
        <w:r w:rsidR="00F4100E" w:rsidRPr="00EE347F">
          <w:rPr>
            <w:rFonts w:ascii="Times New Roman" w:eastAsia="Times New Roman" w:hAnsi="Times New Roman" w:cs="Times New Roman"/>
            <w:sz w:val="24"/>
            <w:szCs w:val="24"/>
          </w:rPr>
          <w:fldChar w:fldCharType="begin"/>
        </w:r>
        <w:r w:rsidR="00F4100E" w:rsidRPr="00EE347F">
          <w:rPr>
            <w:rFonts w:ascii="Times New Roman" w:eastAsia="Times New Roman" w:hAnsi="Times New Roman" w:cs="Times New Roman"/>
            <w:sz w:val="24"/>
            <w:szCs w:val="24"/>
          </w:rPr>
          <w:instrText xml:space="preserve"> PAGE   \* MERGEFORMAT </w:instrText>
        </w:r>
        <w:r w:rsidR="00F4100E" w:rsidRPr="00EE347F">
          <w:rPr>
            <w:rFonts w:ascii="Times New Roman" w:eastAsia="Times New Roman" w:hAnsi="Times New Roman" w:cs="Times New Roman"/>
            <w:sz w:val="24"/>
            <w:szCs w:val="24"/>
          </w:rPr>
          <w:fldChar w:fldCharType="separate"/>
        </w:r>
        <w:r w:rsidR="00F4100E">
          <w:rPr>
            <w:rFonts w:ascii="Times New Roman" w:eastAsia="Times New Roman" w:hAnsi="Times New Roman" w:cs="Times New Roman"/>
            <w:noProof/>
            <w:sz w:val="24"/>
            <w:szCs w:val="24"/>
          </w:rPr>
          <w:t>1</w:t>
        </w:r>
        <w:r w:rsidR="00F4100E" w:rsidRPr="00EE347F">
          <w:rPr>
            <w:rFonts w:ascii="Times New Roman" w:eastAsia="Times New Roman" w:hAnsi="Times New Roman" w:cs="Times New Roman"/>
            <w:noProof/>
            <w:sz w:val="24"/>
            <w:szCs w:val="24"/>
          </w:rPr>
          <w:fldChar w:fldCharType="end"/>
        </w:r>
      </w:p>
    </w:sdtContent>
  </w:sdt>
  <w:p w14:paraId="72C5FE3C" w14:textId="77777777" w:rsidR="00DB39B3" w:rsidRDefault="00F4100E">
    <w:r w:rsidDel="00EE347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8AC12" w14:textId="77777777" w:rsidR="00291873" w:rsidRDefault="00291873">
      <w:pPr>
        <w:spacing w:after="0" w:line="240" w:lineRule="auto"/>
      </w:pPr>
      <w:r>
        <w:separator/>
      </w:r>
    </w:p>
  </w:footnote>
  <w:footnote w:type="continuationSeparator" w:id="0">
    <w:p w14:paraId="7A9779CC" w14:textId="77777777" w:rsidR="00291873" w:rsidRDefault="0029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C4801" w14:textId="77777777" w:rsidR="00DB39B3" w:rsidRDefault="00DB39B3">
    <w:pPr>
      <w:pStyle w:val="Header"/>
    </w:pPr>
  </w:p>
  <w:p w14:paraId="7C231192" w14:textId="77777777" w:rsidR="00DB39B3" w:rsidRDefault="00DB39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2A07" w14:textId="77777777" w:rsidR="004D4A61" w:rsidRDefault="004D4A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FD656" w14:textId="5907DAA2" w:rsidR="00DB39B3" w:rsidRPr="00A310C1" w:rsidRDefault="00D66CA7" w:rsidP="00EE347F">
    <w:pPr>
      <w:tabs>
        <w:tab w:val="left" w:pos="720"/>
        <w:tab w:val="center" w:pos="4680"/>
        <w:tab w:val="right" w:pos="9360"/>
      </w:tabs>
      <w:rPr>
        <w:rFonts w:ascii="Tahoma" w:hAnsi="Tahoma" w:cs="Tahoma"/>
        <w:sz w:val="14"/>
        <w:szCs w:val="16"/>
      </w:rPr>
    </w:pPr>
    <w:r w:rsidRPr="00D66CA7">
      <w:rPr>
        <w:noProof/>
      </w:rPr>
      <mc:AlternateContent>
        <mc:Choice Requires="wps">
          <w:drawing>
            <wp:anchor distT="0" distB="0" distL="114300" distR="114300" simplePos="0" relativeHeight="251660288" behindDoc="0" locked="0" layoutInCell="1" allowOverlap="1" wp14:anchorId="02161DCA" wp14:editId="1B20724F">
              <wp:simplePos x="0" y="0"/>
              <wp:positionH relativeFrom="column">
                <wp:posOffset>-121920</wp:posOffset>
              </wp:positionH>
              <wp:positionV relativeFrom="paragraph">
                <wp:posOffset>198120</wp:posOffset>
              </wp:positionV>
              <wp:extent cx="7086600" cy="19050"/>
              <wp:effectExtent l="0" t="0" r="19050" b="19050"/>
              <wp:wrapNone/>
              <wp:docPr id="717476537" name="Straight Connector 1"/>
              <wp:cNvGraphicFramePr/>
              <a:graphic xmlns:a="http://schemas.openxmlformats.org/drawingml/2006/main">
                <a:graphicData uri="http://schemas.microsoft.com/office/word/2010/wordprocessingShape">
                  <wps:wsp>
                    <wps:cNvCnPr/>
                    <wps:spPr>
                      <a:xfrm flipV="1">
                        <a:off x="0" y="0"/>
                        <a:ext cx="70866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F861F"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6pt,15.6pt" to="548.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" strokecolor="black [3213]" strokeweight=".5pt">
              <v:stroke joinstyle="miter"/>
            </v:line>
          </w:pict>
        </mc:Fallback>
      </mc:AlternateContent>
    </w:r>
    <w:r w:rsidR="00F4100E" w:rsidRPr="00A310C1">
      <w:rPr>
        <w:noProof/>
      </w:rPr>
      <w:drawing>
        <wp:anchor distT="0" distB="0" distL="114300" distR="114300" simplePos="0" relativeHeight="251659264" behindDoc="1" locked="0" layoutInCell="1" allowOverlap="0" wp14:anchorId="7DB09FA3" wp14:editId="277A1FC1">
          <wp:simplePos x="0" y="0"/>
          <wp:positionH relativeFrom="column">
            <wp:posOffset>0</wp:posOffset>
          </wp:positionH>
          <wp:positionV relativeFrom="page">
            <wp:posOffset>100965</wp:posOffset>
          </wp:positionV>
          <wp:extent cx="1943100" cy="361950"/>
          <wp:effectExtent l="0" t="0" r="0" b="0"/>
          <wp:wrapNone/>
          <wp:docPr id="20" name="Picture 20" descr="moonmtnvt5011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onmtnvt5011_tran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3100" cy="361950"/>
                  </a:xfrm>
                  <a:prstGeom prst="rect">
                    <a:avLst/>
                  </a:prstGeom>
                  <a:noFill/>
                </pic:spPr>
              </pic:pic>
            </a:graphicData>
          </a:graphic>
          <wp14:sizeRelH relativeFrom="page">
            <wp14:pctWidth>0</wp14:pctWidth>
          </wp14:sizeRelH>
          <wp14:sizeRelV relativeFrom="page">
            <wp14:pctHeight>0</wp14:pctHeight>
          </wp14:sizeRelV>
        </wp:anchor>
      </w:drawing>
    </w:r>
  </w:p>
  <w:p w14:paraId="7F677174" w14:textId="29CD503E" w:rsidR="00DB39B3" w:rsidRPr="004D4A61" w:rsidRDefault="00F4100E" w:rsidP="00EC324E">
    <w:pPr>
      <w:spacing w:after="0" w:line="240" w:lineRule="auto"/>
      <w:rPr>
        <w:rFonts w:ascii="Arial" w:hAnsi="Arial" w:cs="Arial"/>
        <w:b/>
        <w:sz w:val="24"/>
        <w:szCs w:val="24"/>
      </w:rPr>
    </w:pPr>
    <w:r w:rsidRPr="004D4A61">
      <w:rPr>
        <w:rFonts w:ascii="Arial" w:hAnsi="Arial" w:cs="Arial"/>
        <w:b/>
        <w:sz w:val="24"/>
        <w:szCs w:val="24"/>
      </w:rPr>
      <w:t>State of Vermont</w:t>
    </w:r>
    <w:r w:rsidRPr="004D4A61">
      <w:rPr>
        <w:rFonts w:ascii="Arial" w:hAnsi="Arial" w:cs="Arial"/>
        <w:sz w:val="24"/>
        <w:szCs w:val="24"/>
      </w:rPr>
      <w:t xml:space="preserve">   </w:t>
    </w:r>
    <w:r w:rsidRPr="004D4A61">
      <w:rPr>
        <w:rFonts w:ascii="Arial" w:hAnsi="Arial" w:cs="Arial"/>
        <w:sz w:val="24"/>
        <w:szCs w:val="24"/>
      </w:rPr>
      <w:tab/>
    </w:r>
    <w:r w:rsidRPr="004D4A61">
      <w:rPr>
        <w:rFonts w:ascii="Arial" w:hAnsi="Arial" w:cs="Arial"/>
        <w:sz w:val="24"/>
        <w:szCs w:val="24"/>
      </w:rPr>
      <w:tab/>
    </w:r>
    <w:r w:rsidRPr="004D4A61">
      <w:rPr>
        <w:rFonts w:ascii="Arial" w:hAnsi="Arial" w:cs="Arial"/>
        <w:sz w:val="24"/>
        <w:szCs w:val="24"/>
      </w:rPr>
      <w:tab/>
    </w:r>
    <w:r w:rsidRPr="004D4A61">
      <w:rPr>
        <w:rFonts w:ascii="Arial" w:hAnsi="Arial" w:cs="Arial"/>
        <w:sz w:val="24"/>
        <w:szCs w:val="24"/>
      </w:rPr>
      <w:tab/>
    </w:r>
    <w:r w:rsidRPr="004D4A61">
      <w:rPr>
        <w:rFonts w:ascii="Arial" w:hAnsi="Arial" w:cs="Arial"/>
        <w:sz w:val="24"/>
        <w:szCs w:val="24"/>
      </w:rPr>
      <w:tab/>
    </w:r>
    <w:r w:rsidRPr="004D4A61">
      <w:rPr>
        <w:rFonts w:ascii="Arial" w:hAnsi="Arial" w:cs="Arial"/>
        <w:sz w:val="24"/>
        <w:szCs w:val="24"/>
      </w:rPr>
      <w:tab/>
    </w:r>
    <w:r w:rsidRPr="004D4A61">
      <w:rPr>
        <w:rFonts w:ascii="Arial" w:hAnsi="Arial" w:cs="Arial"/>
        <w:sz w:val="24"/>
        <w:szCs w:val="24"/>
      </w:rPr>
      <w:tab/>
    </w:r>
    <w:r w:rsidR="00D66CA7">
      <w:rPr>
        <w:rFonts w:ascii="Arial" w:hAnsi="Arial" w:cs="Arial"/>
        <w:sz w:val="24"/>
        <w:szCs w:val="24"/>
      </w:rPr>
      <w:t xml:space="preserve">             </w:t>
    </w:r>
    <w:r w:rsidRPr="004D4A61">
      <w:rPr>
        <w:rFonts w:ascii="Arial" w:hAnsi="Arial" w:cs="Arial"/>
        <w:sz w:val="24"/>
        <w:szCs w:val="24"/>
      </w:rPr>
      <w:t xml:space="preserve"> </w:t>
    </w:r>
    <w:r w:rsidRPr="004D4A61">
      <w:rPr>
        <w:rFonts w:ascii="Arial" w:hAnsi="Arial" w:cs="Arial"/>
        <w:i/>
        <w:sz w:val="24"/>
        <w:szCs w:val="24"/>
      </w:rPr>
      <w:t>Agency of Human Services</w:t>
    </w:r>
  </w:p>
  <w:p w14:paraId="3BF4DB30" w14:textId="51DE642A" w:rsidR="00D66CA7" w:rsidRPr="004D4A61" w:rsidRDefault="00F4100E" w:rsidP="004D4A61">
    <w:pPr>
      <w:tabs>
        <w:tab w:val="left" w:pos="720"/>
        <w:tab w:val="left" w:pos="1440"/>
        <w:tab w:val="left" w:pos="2160"/>
        <w:tab w:val="left" w:pos="2880"/>
        <w:tab w:val="left" w:pos="3600"/>
        <w:tab w:val="left" w:pos="4320"/>
        <w:tab w:val="left" w:pos="5040"/>
        <w:tab w:val="left" w:pos="6420"/>
        <w:tab w:val="left" w:pos="8100"/>
      </w:tabs>
      <w:spacing w:after="0" w:line="240" w:lineRule="auto"/>
      <w:rPr>
        <w:rFonts w:ascii="Arial" w:hAnsi="Arial" w:cs="Arial"/>
        <w:sz w:val="24"/>
        <w:szCs w:val="24"/>
      </w:rPr>
    </w:pPr>
    <w:r w:rsidRPr="004D4A61">
      <w:rPr>
        <w:rFonts w:ascii="Arial" w:hAnsi="Arial" w:cs="Arial"/>
        <w:b/>
        <w:sz w:val="24"/>
        <w:szCs w:val="24"/>
      </w:rPr>
      <w:t>Department of Vermont Health Access</w:t>
    </w:r>
    <w:r w:rsidRPr="004D4A61">
      <w:rPr>
        <w:rFonts w:ascii="Arial" w:hAnsi="Arial" w:cs="Arial"/>
        <w:sz w:val="24"/>
        <w:szCs w:val="24"/>
      </w:rPr>
      <w:tab/>
    </w:r>
    <w:r w:rsidRPr="004D4A61">
      <w:rPr>
        <w:rFonts w:ascii="Arial" w:hAnsi="Arial" w:cs="Arial"/>
        <w:sz w:val="24"/>
        <w:szCs w:val="24"/>
      </w:rPr>
      <w:tab/>
    </w:r>
    <w:r w:rsidR="00D66CA7">
      <w:rPr>
        <w:rFonts w:ascii="Arial" w:hAnsi="Arial" w:cs="Arial"/>
        <w:sz w:val="24"/>
        <w:szCs w:val="24"/>
      </w:rPr>
      <w:t xml:space="preserve">                      </w:t>
    </w:r>
    <w:proofErr w:type="gramStart"/>
    <w:r w:rsidR="00D66CA7">
      <w:rPr>
        <w:rFonts w:ascii="Arial" w:hAnsi="Arial" w:cs="Arial"/>
        <w:sz w:val="24"/>
        <w:szCs w:val="24"/>
      </w:rPr>
      <w:t xml:space="preserve">   </w:t>
    </w:r>
    <w:r w:rsidR="00D66CA7" w:rsidRPr="00837610">
      <w:rPr>
        <w:rFonts w:ascii="Arial" w:hAnsi="Arial" w:cs="Arial"/>
        <w:sz w:val="24"/>
        <w:szCs w:val="24"/>
      </w:rPr>
      <w:t>[</w:t>
    </w:r>
    <w:proofErr w:type="gramEnd"/>
    <w:r w:rsidR="00D66CA7" w:rsidRPr="00837610">
      <w:rPr>
        <w:rFonts w:ascii="Arial" w:hAnsi="Arial" w:cs="Arial"/>
        <w:sz w:val="24"/>
        <w:szCs w:val="24"/>
      </w:rPr>
      <w:t>Phone]802-879-590</w:t>
    </w:r>
    <w:r w:rsidR="008A2911" w:rsidRPr="004D4A61">
      <w:rPr>
        <w:rFonts w:ascii="Arial" w:hAnsi="Arial" w:cs="Arial"/>
        <w:sz w:val="24"/>
        <w:szCs w:val="24"/>
      </w:rPr>
      <w:tab/>
    </w:r>
  </w:p>
  <w:p w14:paraId="2CF858DB" w14:textId="5B750B71" w:rsidR="00DB39B3" w:rsidRPr="004D4A61" w:rsidRDefault="00F4100E" w:rsidP="004D4A61">
    <w:pPr>
      <w:tabs>
        <w:tab w:val="left" w:pos="720"/>
        <w:tab w:val="left" w:pos="1440"/>
        <w:tab w:val="left" w:pos="2160"/>
        <w:tab w:val="left" w:pos="2880"/>
        <w:tab w:val="left" w:pos="3600"/>
        <w:tab w:val="left" w:pos="4320"/>
        <w:tab w:val="left" w:pos="5040"/>
        <w:tab w:val="left" w:pos="6912"/>
      </w:tabs>
      <w:spacing w:after="0" w:line="240" w:lineRule="auto"/>
      <w:rPr>
        <w:rFonts w:ascii="Arial" w:hAnsi="Arial" w:cs="Arial"/>
        <w:sz w:val="24"/>
        <w:szCs w:val="24"/>
      </w:rPr>
    </w:pPr>
    <w:r w:rsidRPr="004D4A61">
      <w:rPr>
        <w:rFonts w:ascii="Arial" w:hAnsi="Arial" w:cs="Arial"/>
        <w:sz w:val="24"/>
        <w:szCs w:val="24"/>
      </w:rPr>
      <w:t>312 Hurricane Lane, Suite 201</w:t>
    </w:r>
    <w:r w:rsidRPr="004D4A61">
      <w:rPr>
        <w:rFonts w:ascii="Arial" w:hAnsi="Arial" w:cs="Arial"/>
        <w:i/>
        <w:sz w:val="24"/>
        <w:szCs w:val="24"/>
      </w:rPr>
      <w:tab/>
    </w:r>
    <w:r w:rsidRPr="004D4A61">
      <w:rPr>
        <w:rFonts w:ascii="Arial" w:hAnsi="Arial" w:cs="Arial"/>
        <w:sz w:val="24"/>
        <w:szCs w:val="24"/>
      </w:rPr>
      <w:tab/>
    </w:r>
    <w:r w:rsidRPr="004D4A61">
      <w:rPr>
        <w:rFonts w:ascii="Arial" w:hAnsi="Arial" w:cs="Arial"/>
        <w:sz w:val="24"/>
        <w:szCs w:val="24"/>
      </w:rPr>
      <w:tab/>
    </w:r>
    <w:r w:rsidR="00D66CA7">
      <w:rPr>
        <w:rFonts w:ascii="Arial" w:hAnsi="Arial" w:cs="Arial"/>
        <w:sz w:val="24"/>
        <w:szCs w:val="24"/>
      </w:rPr>
      <w:tab/>
      <w:t xml:space="preserve">                </w:t>
    </w:r>
    <w:proofErr w:type="gramStart"/>
    <w:r w:rsidR="00D66CA7">
      <w:rPr>
        <w:rFonts w:ascii="Arial" w:hAnsi="Arial" w:cs="Arial"/>
        <w:sz w:val="24"/>
        <w:szCs w:val="24"/>
      </w:rPr>
      <w:t xml:space="preserve">   </w:t>
    </w:r>
    <w:r w:rsidR="00D66CA7" w:rsidRPr="00837610">
      <w:rPr>
        <w:rFonts w:ascii="Arial" w:hAnsi="Arial" w:cs="Arial"/>
        <w:sz w:val="24"/>
        <w:szCs w:val="24"/>
      </w:rPr>
      <w:t>[</w:t>
    </w:r>
    <w:proofErr w:type="gramEnd"/>
    <w:r w:rsidR="00D66CA7" w:rsidRPr="00837610">
      <w:rPr>
        <w:rFonts w:ascii="Arial" w:hAnsi="Arial" w:cs="Arial"/>
        <w:sz w:val="24"/>
        <w:szCs w:val="24"/>
      </w:rPr>
      <w:t>Fax] 802-879-5963</w:t>
    </w:r>
  </w:p>
  <w:p w14:paraId="4E759456" w14:textId="3444E351" w:rsidR="00DB39B3" w:rsidRPr="004D4A61" w:rsidRDefault="00F4100E" w:rsidP="004D4A61">
    <w:pPr>
      <w:tabs>
        <w:tab w:val="left" w:pos="720"/>
        <w:tab w:val="left" w:pos="1440"/>
        <w:tab w:val="left" w:pos="2160"/>
        <w:tab w:val="left" w:pos="2880"/>
        <w:tab w:val="left" w:pos="3600"/>
        <w:tab w:val="left" w:pos="4320"/>
        <w:tab w:val="left" w:pos="5040"/>
        <w:tab w:val="left" w:pos="7008"/>
      </w:tabs>
      <w:spacing w:after="0" w:line="240" w:lineRule="auto"/>
      <w:rPr>
        <w:rFonts w:ascii="Arial" w:hAnsi="Arial" w:cs="Arial"/>
        <w:sz w:val="24"/>
        <w:szCs w:val="24"/>
      </w:rPr>
    </w:pPr>
    <w:r w:rsidRPr="004D4A61">
      <w:rPr>
        <w:rFonts w:ascii="Arial" w:hAnsi="Arial" w:cs="Arial"/>
        <w:sz w:val="24"/>
        <w:szCs w:val="24"/>
      </w:rPr>
      <w:t>Williston, VT 05495-2807</w:t>
    </w:r>
    <w:r w:rsidRPr="004D4A61">
      <w:rPr>
        <w:rFonts w:ascii="Arial" w:hAnsi="Arial" w:cs="Arial"/>
        <w:sz w:val="24"/>
        <w:szCs w:val="24"/>
      </w:rPr>
      <w:tab/>
    </w:r>
    <w:r w:rsidRPr="004D4A61">
      <w:rPr>
        <w:rFonts w:ascii="Arial" w:hAnsi="Arial" w:cs="Arial"/>
        <w:sz w:val="24"/>
        <w:szCs w:val="24"/>
      </w:rPr>
      <w:tab/>
    </w:r>
    <w:r w:rsidRPr="004D4A61">
      <w:rPr>
        <w:rFonts w:ascii="Arial" w:hAnsi="Arial" w:cs="Arial"/>
        <w:sz w:val="24"/>
        <w:szCs w:val="24"/>
      </w:rPr>
      <w:tab/>
    </w:r>
    <w:r w:rsidR="00D66CA7">
      <w:rPr>
        <w:rFonts w:ascii="Arial" w:hAnsi="Arial" w:cs="Arial"/>
        <w:sz w:val="24"/>
        <w:szCs w:val="24"/>
      </w:rPr>
      <w:t xml:space="preserve">              </w:t>
    </w:r>
    <w:proofErr w:type="gramStart"/>
    <w:r w:rsidR="00D66CA7">
      <w:rPr>
        <w:rFonts w:ascii="Arial" w:hAnsi="Arial" w:cs="Arial"/>
        <w:sz w:val="24"/>
        <w:szCs w:val="24"/>
      </w:rPr>
      <w:t xml:space="preserve">  </w:t>
    </w:r>
    <w:r w:rsidR="00D66CA7" w:rsidRPr="004D4A61">
      <w:rPr>
        <w:rFonts w:ascii="Arial" w:hAnsi="Arial" w:cs="Arial"/>
        <w:sz w:val="24"/>
        <w:szCs w:val="24"/>
      </w:rPr>
      <w:t xml:space="preserve"> [</w:t>
    </w:r>
    <w:proofErr w:type="gramEnd"/>
    <w:r w:rsidR="00D66CA7" w:rsidRPr="004D4A61">
      <w:rPr>
        <w:rFonts w:ascii="Arial" w:hAnsi="Arial" w:cs="Arial"/>
        <w:sz w:val="24"/>
        <w:szCs w:val="24"/>
      </w:rPr>
      <w:t>Email] AHS.DVHAClinicalUnit@vermont.gov</w:t>
    </w:r>
  </w:p>
  <w:p w14:paraId="1BA501F0" w14:textId="673036DF" w:rsidR="00DB39B3" w:rsidRPr="00D66CA7" w:rsidRDefault="00D66CA7" w:rsidP="004D4A61">
    <w:pPr>
      <w:tabs>
        <w:tab w:val="left" w:pos="7596"/>
      </w:tabs>
      <w:spacing w:after="0" w:line="240" w:lineRule="auto"/>
      <w:rPr>
        <w:bCs/>
      </w:rPr>
    </w:pPr>
    <w:r>
      <w:rPr>
        <w:rFonts w:ascii="Arial" w:hAnsi="Arial" w:cs="Arial"/>
        <w:bCs/>
        <w:sz w:val="24"/>
        <w:szCs w:val="24"/>
      </w:rPr>
      <w:t xml:space="preserve">                                                                                                                   </w:t>
    </w:r>
    <w:hyperlink r:id="rId2" w:history="1">
      <w:r w:rsidRPr="00D66CA7">
        <w:rPr>
          <w:rStyle w:val="Hyperlink"/>
          <w:rFonts w:ascii="Arial" w:hAnsi="Arial" w:cs="Arial"/>
          <w:bCs/>
          <w:sz w:val="24"/>
          <w:szCs w:val="24"/>
        </w:rPr>
        <w:t>www.dvha.vermont.gov</w:t>
      </w:r>
    </w:hyperlink>
    <w:r w:rsidRPr="00837610">
      <w:rPr>
        <w:rFonts w:ascii="Arial" w:hAnsi="Arial" w:cs="Arial"/>
        <w:bCs/>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C5"/>
    <w:rsid w:val="00066572"/>
    <w:rsid w:val="00095370"/>
    <w:rsid w:val="001568F7"/>
    <w:rsid w:val="00170654"/>
    <w:rsid w:val="0017222A"/>
    <w:rsid w:val="001F11C5"/>
    <w:rsid w:val="002238DF"/>
    <w:rsid w:val="00291873"/>
    <w:rsid w:val="002A61E0"/>
    <w:rsid w:val="003023BB"/>
    <w:rsid w:val="003F74B6"/>
    <w:rsid w:val="004D4A61"/>
    <w:rsid w:val="005B25CF"/>
    <w:rsid w:val="005E1BAE"/>
    <w:rsid w:val="00737A76"/>
    <w:rsid w:val="007F2181"/>
    <w:rsid w:val="008A2911"/>
    <w:rsid w:val="008F362E"/>
    <w:rsid w:val="00905322"/>
    <w:rsid w:val="00970D7E"/>
    <w:rsid w:val="009D69CF"/>
    <w:rsid w:val="00A31771"/>
    <w:rsid w:val="00A3787C"/>
    <w:rsid w:val="00A71928"/>
    <w:rsid w:val="00B50907"/>
    <w:rsid w:val="00D2361E"/>
    <w:rsid w:val="00D418F1"/>
    <w:rsid w:val="00D61FC0"/>
    <w:rsid w:val="00D66CA7"/>
    <w:rsid w:val="00DB39B3"/>
    <w:rsid w:val="00E43C95"/>
    <w:rsid w:val="00E8432E"/>
    <w:rsid w:val="00F27A52"/>
    <w:rsid w:val="00F41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70889"/>
  <w15:chartTrackingRefBased/>
  <w15:docId w15:val="{2F51CF2B-529E-4A5D-96D0-FE5229F0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11C5"/>
    <w:pPr>
      <w:tabs>
        <w:tab w:val="center" w:pos="4680"/>
        <w:tab w:val="right" w:pos="9360"/>
      </w:tabs>
      <w:spacing w:after="0" w:line="240" w:lineRule="auto"/>
    </w:pPr>
  </w:style>
  <w:style w:type="character" w:customStyle="1" w:styleId="HeaderChar">
    <w:name w:val="Header Char"/>
    <w:basedOn w:val="DefaultParagraphFont"/>
    <w:link w:val="Header"/>
    <w:rsid w:val="001F11C5"/>
  </w:style>
  <w:style w:type="paragraph" w:styleId="Footer">
    <w:name w:val="footer"/>
    <w:basedOn w:val="Normal"/>
    <w:link w:val="FooterChar"/>
    <w:uiPriority w:val="99"/>
    <w:semiHidden/>
    <w:unhideWhenUsed/>
    <w:rsid w:val="001F11C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11C5"/>
  </w:style>
  <w:style w:type="character" w:customStyle="1" w:styleId="Style1">
    <w:name w:val="Style1"/>
    <w:basedOn w:val="DefaultParagraphFont"/>
    <w:uiPriority w:val="1"/>
    <w:rsid w:val="001F11C5"/>
    <w:rPr>
      <w:b/>
      <w:u w:val="single"/>
    </w:rPr>
  </w:style>
  <w:style w:type="character" w:styleId="PlaceholderText">
    <w:name w:val="Placeholder Text"/>
    <w:basedOn w:val="DefaultParagraphFont"/>
    <w:uiPriority w:val="99"/>
    <w:semiHidden/>
    <w:rsid w:val="001F11C5"/>
    <w:rPr>
      <w:color w:val="808080"/>
    </w:rPr>
  </w:style>
  <w:style w:type="paragraph" w:styleId="Revision">
    <w:name w:val="Revision"/>
    <w:hidden/>
    <w:uiPriority w:val="99"/>
    <w:semiHidden/>
    <w:rsid w:val="005B25CF"/>
    <w:pPr>
      <w:spacing w:after="0" w:line="240" w:lineRule="auto"/>
    </w:pPr>
  </w:style>
  <w:style w:type="character" w:styleId="Hyperlink">
    <w:name w:val="Hyperlink"/>
    <w:basedOn w:val="DefaultParagraphFont"/>
    <w:uiPriority w:val="99"/>
    <w:unhideWhenUsed/>
    <w:rsid w:val="00D66CA7"/>
    <w:rPr>
      <w:color w:val="0563C1" w:themeColor="hyperlink"/>
      <w:u w:val="single"/>
    </w:rPr>
  </w:style>
  <w:style w:type="character" w:styleId="UnresolvedMention">
    <w:name w:val="Unresolved Mention"/>
    <w:basedOn w:val="DefaultParagraphFont"/>
    <w:uiPriority w:val="99"/>
    <w:semiHidden/>
    <w:unhideWhenUsed/>
    <w:rsid w:val="00D66C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dvha.vermont.gov"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865440FA2743648047261665D9B3B9"/>
        <w:category>
          <w:name w:val="General"/>
          <w:gallery w:val="placeholder"/>
        </w:category>
        <w:types>
          <w:type w:val="bbPlcHdr"/>
        </w:types>
        <w:behaviors>
          <w:behavior w:val="content"/>
        </w:behaviors>
        <w:guid w:val="{2505EC2A-A03F-4A59-8977-1A610F3DD5AB}"/>
      </w:docPartPr>
      <w:docPartBody>
        <w:p w:rsidR="00F348A6" w:rsidRDefault="00745B06" w:rsidP="00745B06">
          <w:pPr>
            <w:pStyle w:val="21865440FA2743648047261665D9B3B9"/>
          </w:pPr>
          <w:r>
            <w:rPr>
              <w:rStyle w:val="PlaceholderText"/>
              <w:rFonts w:eastAsia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06"/>
    <w:rsid w:val="000833A6"/>
    <w:rsid w:val="001568F7"/>
    <w:rsid w:val="002238DF"/>
    <w:rsid w:val="00745B06"/>
    <w:rsid w:val="009E5A76"/>
    <w:rsid w:val="00D2361E"/>
    <w:rsid w:val="00EF74A4"/>
    <w:rsid w:val="00F3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B06"/>
    <w:rPr>
      <w:color w:val="808080"/>
    </w:rPr>
  </w:style>
  <w:style w:type="paragraph" w:customStyle="1" w:styleId="21865440FA2743648047261665D9B3B9">
    <w:name w:val="21865440FA2743648047261665D9B3B9"/>
    <w:rsid w:val="00745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Susan</dc:creator>
  <cp:keywords/>
  <dc:description/>
  <cp:lastModifiedBy>Barber, Laura M</cp:lastModifiedBy>
  <cp:revision>3</cp:revision>
  <dcterms:created xsi:type="dcterms:W3CDTF">2024-07-24T12:45:00Z</dcterms:created>
  <dcterms:modified xsi:type="dcterms:W3CDTF">2024-07-24T12:47:00Z</dcterms:modified>
</cp:coreProperties>
</file>